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1F9" w:rsidRPr="003555D9" w:rsidRDefault="001341F9" w:rsidP="003555D9">
      <w:pPr>
        <w:spacing w:after="0"/>
        <w:rPr>
          <w:b/>
          <w:sz w:val="24"/>
          <w:szCs w:val="24"/>
        </w:rPr>
      </w:pPr>
      <w:r w:rsidRPr="003555D9">
        <w:rPr>
          <w:b/>
          <w:sz w:val="24"/>
          <w:szCs w:val="24"/>
        </w:rPr>
        <w:t>COURSE OUTCOME:</w:t>
      </w:r>
    </w:p>
    <w:p w:rsidR="00F5369D" w:rsidRDefault="001341F9" w:rsidP="00F5369D">
      <w:pPr>
        <w:pStyle w:val="ListParagraph"/>
        <w:numPr>
          <w:ilvl w:val="0"/>
          <w:numId w:val="1"/>
        </w:numPr>
      </w:pPr>
      <w:r w:rsidRPr="00F5369D">
        <w:rPr>
          <w:b/>
          <w:sz w:val="24"/>
          <w:szCs w:val="24"/>
        </w:rPr>
        <w:t>Course Description:</w:t>
      </w:r>
      <w:r w:rsidRPr="00F5369D">
        <w:rPr>
          <w:b/>
          <w:sz w:val="28"/>
          <w:szCs w:val="28"/>
        </w:rPr>
        <w:t xml:space="preserve"> </w:t>
      </w:r>
      <w:r w:rsidRPr="003455DE">
        <w:t>"</w:t>
      </w:r>
      <w:r w:rsidR="00F5369D">
        <w:t>An AP English Language and Composition course requires students to become skilled readers of prose written in a variety of rhetorical contexts and skilled writers who compose for a variety of purposes. Both their reading and their writing should make students aware of interactions among a writer’s purposes, reader expectations, and an author’s propositional content, as well as the genre conventions and the resources of language that contribute to effectiveness in writing.</w:t>
      </w:r>
    </w:p>
    <w:p w:rsidR="00F5369D" w:rsidRDefault="00F5369D" w:rsidP="00F5369D">
      <w:pPr>
        <w:pStyle w:val="ListParagraph"/>
        <w:ind w:firstLine="720"/>
      </w:pPr>
      <w:r>
        <w:t>At the heart of an AP English Language and Composition course is the reading of various texts. Reading facilitates informed citizenship and thus increases students’ capacity to enter into consequential conversations with others about meaningful issues. Also contributing to students’ informed citizenship is their ability to gather source materials representing particular conversations and then make their own reasonable and informed contributions to those conversations. Students’ ability to engage with outside sources in their reading, writing, and research is an important measure of their intellectual growth</w:t>
      </w:r>
      <w:r w:rsidR="001341F9" w:rsidRPr="003455DE">
        <w:t xml:space="preserve">" (The College Board.  </w:t>
      </w:r>
      <w:r w:rsidR="001341F9" w:rsidRPr="00F5369D">
        <w:rPr>
          <w:i/>
          <w:iCs/>
        </w:rPr>
        <w:t>AP English Course Description</w:t>
      </w:r>
      <w:r>
        <w:t>. Fall 2014: 9</w:t>
      </w:r>
      <w:r w:rsidR="001341F9" w:rsidRPr="003455DE">
        <w:t>).</w:t>
      </w:r>
    </w:p>
    <w:p w:rsidR="00F5369D" w:rsidRDefault="002209A1" w:rsidP="00F5369D">
      <w:pPr>
        <w:pStyle w:val="ListParagraph"/>
        <w:numPr>
          <w:ilvl w:val="0"/>
          <w:numId w:val="21"/>
        </w:numPr>
      </w:pPr>
      <w:hyperlink r:id="rId7" w:history="1">
        <w:r w:rsidR="00F5369D" w:rsidRPr="004B21B7">
          <w:rPr>
            <w:rStyle w:val="Hyperlink"/>
          </w:rPr>
          <w:t>http://apcentral.collegeboard.com/apc/public/courses/descriptions/index.html</w:t>
        </w:r>
      </w:hyperlink>
    </w:p>
    <w:p w:rsidR="001341F9" w:rsidRPr="003555D9" w:rsidRDefault="001341F9" w:rsidP="003555D9">
      <w:pPr>
        <w:spacing w:after="0"/>
        <w:rPr>
          <w:b/>
          <w:sz w:val="24"/>
          <w:szCs w:val="24"/>
        </w:rPr>
      </w:pPr>
      <w:r w:rsidRPr="003555D9">
        <w:rPr>
          <w:b/>
          <w:sz w:val="24"/>
          <w:szCs w:val="24"/>
        </w:rPr>
        <w:t>INSTRUCTION:</w:t>
      </w:r>
    </w:p>
    <w:p w:rsidR="001341F9" w:rsidRPr="007C0CFB" w:rsidRDefault="001341F9" w:rsidP="007C0CFB">
      <w:pPr>
        <w:pStyle w:val="ListParagraph"/>
        <w:numPr>
          <w:ilvl w:val="0"/>
          <w:numId w:val="2"/>
        </w:numPr>
        <w:spacing w:after="0"/>
        <w:rPr>
          <w:b/>
          <w:sz w:val="24"/>
          <w:szCs w:val="24"/>
        </w:rPr>
      </w:pPr>
      <w:r w:rsidRPr="003455DE">
        <w:rPr>
          <w:b/>
          <w:sz w:val="24"/>
          <w:szCs w:val="24"/>
        </w:rPr>
        <w:t>Skills Covered:</w:t>
      </w:r>
      <w:r w:rsidR="007C0CFB">
        <w:rPr>
          <w:b/>
          <w:sz w:val="24"/>
          <w:szCs w:val="24"/>
        </w:rPr>
        <w:t xml:space="preserve">  </w:t>
      </w:r>
      <w:r w:rsidRPr="003455DE">
        <w:t>According to The College Board, upon completion of the AP English and Composition course, students will be able to:</w:t>
      </w:r>
    </w:p>
    <w:p w:rsidR="001341F9" w:rsidRPr="003455DE" w:rsidRDefault="001341F9" w:rsidP="001341F9">
      <w:pPr>
        <w:numPr>
          <w:ilvl w:val="0"/>
          <w:numId w:val="7"/>
        </w:numPr>
        <w:spacing w:after="0" w:line="240" w:lineRule="auto"/>
      </w:pPr>
      <w:r w:rsidRPr="003455DE">
        <w:t>analyze and interpret samples of good writing, identifying and explaining an author's use of rhetorical strategies and techniques particularly in nonfiction readings;</w:t>
      </w:r>
    </w:p>
    <w:p w:rsidR="001341F9" w:rsidRPr="003455DE" w:rsidRDefault="001341F9" w:rsidP="001341F9">
      <w:pPr>
        <w:numPr>
          <w:ilvl w:val="0"/>
          <w:numId w:val="7"/>
        </w:numPr>
        <w:spacing w:after="0" w:line="240" w:lineRule="auto"/>
      </w:pPr>
      <w:r w:rsidRPr="003455DE">
        <w:t>apply effective strategies and techniques in their own writing;</w:t>
      </w:r>
    </w:p>
    <w:p w:rsidR="001341F9" w:rsidRPr="003455DE" w:rsidRDefault="001341F9" w:rsidP="001341F9">
      <w:pPr>
        <w:numPr>
          <w:ilvl w:val="0"/>
          <w:numId w:val="7"/>
        </w:numPr>
        <w:spacing w:after="0" w:line="240" w:lineRule="auto"/>
      </w:pPr>
      <w:r w:rsidRPr="003455DE">
        <w:t>create and sustain arguments based on readings, research, and/or personal experience;</w:t>
      </w:r>
    </w:p>
    <w:p w:rsidR="001341F9" w:rsidRPr="003455DE" w:rsidRDefault="001341F9" w:rsidP="001341F9">
      <w:pPr>
        <w:numPr>
          <w:ilvl w:val="0"/>
          <w:numId w:val="7"/>
        </w:numPr>
        <w:spacing w:after="0" w:line="240" w:lineRule="auto"/>
      </w:pPr>
      <w:r w:rsidRPr="003455DE">
        <w:t>write for a variety of purposes, in a variety of forms -both formal and informal- about a variety of subjects (e.g. public policies, popular culture, and personal experiences)</w:t>
      </w:r>
    </w:p>
    <w:p w:rsidR="001341F9" w:rsidRPr="003455DE" w:rsidRDefault="001341F9" w:rsidP="001341F9">
      <w:pPr>
        <w:numPr>
          <w:ilvl w:val="0"/>
          <w:numId w:val="7"/>
        </w:numPr>
        <w:spacing w:after="0" w:line="240" w:lineRule="auto"/>
      </w:pPr>
      <w:r w:rsidRPr="003455DE">
        <w:t>produce expository, analytical, narrative, and argumentative compositions that introduce a complex central idea and that develop it with appropriate evidence drawn from primary and/or secondary sources, cogent explanations, and clear transitions;</w:t>
      </w:r>
    </w:p>
    <w:p w:rsidR="001341F9" w:rsidRPr="003455DE" w:rsidRDefault="001341F9" w:rsidP="001341F9">
      <w:pPr>
        <w:numPr>
          <w:ilvl w:val="0"/>
          <w:numId w:val="7"/>
        </w:numPr>
        <w:spacing w:after="0" w:line="240" w:lineRule="auto"/>
      </w:pPr>
      <w:r w:rsidRPr="003455DE">
        <w:t>demonstrate understanding and mastery of standard written English as well as stylistic maturity in their own writings;</w:t>
      </w:r>
    </w:p>
    <w:p w:rsidR="001341F9" w:rsidRPr="003455DE" w:rsidRDefault="001341F9" w:rsidP="001341F9">
      <w:pPr>
        <w:numPr>
          <w:ilvl w:val="0"/>
          <w:numId w:val="7"/>
        </w:numPr>
        <w:spacing w:after="0" w:line="240" w:lineRule="auto"/>
      </w:pPr>
      <w:r w:rsidRPr="003455DE">
        <w:t>evaluate, analyze, and synthesize reference documents into researched papers demonstrating an understanding of the conventions of citing primary and secondary sources using MLA documentation style;</w:t>
      </w:r>
    </w:p>
    <w:p w:rsidR="001341F9" w:rsidRPr="003455DE" w:rsidRDefault="001341F9" w:rsidP="001341F9">
      <w:pPr>
        <w:numPr>
          <w:ilvl w:val="0"/>
          <w:numId w:val="7"/>
        </w:numPr>
        <w:spacing w:after="0" w:line="240" w:lineRule="auto"/>
      </w:pPr>
      <w:r w:rsidRPr="003455DE">
        <w:t>move effectively through the stages of the writing process with careful attention to inquiry and research, drafting, revising, editing, and review;</w:t>
      </w:r>
    </w:p>
    <w:p w:rsidR="001341F9" w:rsidRPr="003455DE" w:rsidRDefault="001341F9" w:rsidP="001341F9">
      <w:pPr>
        <w:numPr>
          <w:ilvl w:val="0"/>
          <w:numId w:val="7"/>
        </w:numPr>
        <w:spacing w:after="0" w:line="240" w:lineRule="auto"/>
      </w:pPr>
      <w:r w:rsidRPr="003455DE">
        <w:t>write thoughtfully about their own process of composition;</w:t>
      </w:r>
    </w:p>
    <w:p w:rsidR="001341F9" w:rsidRPr="003455DE" w:rsidRDefault="001341F9" w:rsidP="001341F9">
      <w:pPr>
        <w:numPr>
          <w:ilvl w:val="0"/>
          <w:numId w:val="7"/>
        </w:numPr>
        <w:spacing w:after="0" w:line="240" w:lineRule="auto"/>
      </w:pPr>
      <w:r w:rsidRPr="003455DE">
        <w:t>revise a work to make it suitable for a different audience; and</w:t>
      </w:r>
    </w:p>
    <w:p w:rsidR="001341F9" w:rsidRDefault="001341F9" w:rsidP="001341F9">
      <w:pPr>
        <w:numPr>
          <w:ilvl w:val="0"/>
          <w:numId w:val="7"/>
        </w:numPr>
        <w:spacing w:after="0" w:line="240" w:lineRule="auto"/>
      </w:pPr>
      <w:r w:rsidRPr="003455DE">
        <w:t>analyze graphics and visual images as texts</w:t>
      </w:r>
    </w:p>
    <w:p w:rsidR="001341F9" w:rsidRPr="003455DE" w:rsidRDefault="001341F9" w:rsidP="001341F9">
      <w:pPr>
        <w:spacing w:after="0" w:line="240" w:lineRule="auto"/>
        <w:ind w:left="420"/>
      </w:pPr>
    </w:p>
    <w:p w:rsidR="008B5662" w:rsidRDefault="008B5662" w:rsidP="003555D9">
      <w:pPr>
        <w:spacing w:after="0"/>
        <w:rPr>
          <w:b/>
          <w:bCs/>
        </w:rPr>
      </w:pPr>
    </w:p>
    <w:p w:rsidR="008B5662" w:rsidRDefault="008B5662" w:rsidP="003555D9">
      <w:pPr>
        <w:spacing w:after="0"/>
        <w:rPr>
          <w:b/>
          <w:bCs/>
        </w:rPr>
      </w:pPr>
    </w:p>
    <w:p w:rsidR="008B5662" w:rsidRDefault="008B5662" w:rsidP="003555D9">
      <w:pPr>
        <w:spacing w:after="0"/>
        <w:rPr>
          <w:b/>
          <w:bCs/>
        </w:rPr>
      </w:pPr>
    </w:p>
    <w:p w:rsidR="008B5662" w:rsidRDefault="008B5662" w:rsidP="003555D9">
      <w:pPr>
        <w:spacing w:after="0"/>
        <w:rPr>
          <w:b/>
          <w:bCs/>
        </w:rPr>
      </w:pPr>
    </w:p>
    <w:p w:rsidR="001341F9" w:rsidRPr="003455DE" w:rsidRDefault="001341F9" w:rsidP="003555D9">
      <w:pPr>
        <w:spacing w:after="0"/>
        <w:rPr>
          <w:b/>
          <w:bCs/>
        </w:rPr>
      </w:pPr>
      <w:r w:rsidRPr="003455DE">
        <w:rPr>
          <w:b/>
          <w:bCs/>
        </w:rPr>
        <w:lastRenderedPageBreak/>
        <w:t>Furthermore, student writing - both before and after revision- should demonstrate:</w:t>
      </w:r>
    </w:p>
    <w:p w:rsidR="001341F9" w:rsidRPr="003455DE" w:rsidRDefault="001341F9" w:rsidP="003555D9">
      <w:pPr>
        <w:numPr>
          <w:ilvl w:val="0"/>
          <w:numId w:val="8"/>
        </w:numPr>
        <w:spacing w:after="0" w:line="240" w:lineRule="auto"/>
      </w:pPr>
      <w:r w:rsidRPr="003455DE">
        <w:t>a wide-ranging vocabulary used appropriately and effectively;</w:t>
      </w:r>
    </w:p>
    <w:p w:rsidR="001341F9" w:rsidRPr="003455DE" w:rsidRDefault="001341F9" w:rsidP="003555D9">
      <w:pPr>
        <w:numPr>
          <w:ilvl w:val="0"/>
          <w:numId w:val="8"/>
        </w:numPr>
        <w:spacing w:after="0" w:line="240" w:lineRule="auto"/>
      </w:pPr>
      <w:r w:rsidRPr="003455DE">
        <w:t>a variety of sentence structures, including appropriate use of subordination and coordination;</w:t>
      </w:r>
    </w:p>
    <w:p w:rsidR="001341F9" w:rsidRPr="003455DE" w:rsidRDefault="001341F9" w:rsidP="003555D9">
      <w:pPr>
        <w:numPr>
          <w:ilvl w:val="0"/>
          <w:numId w:val="8"/>
        </w:numPr>
        <w:spacing w:after="0" w:line="240" w:lineRule="auto"/>
      </w:pPr>
      <w:r w:rsidRPr="003455DE">
        <w:t>logical organization enhanced by specific techniques to increase coherence, such as repetition, transitions, and emphasis;</w:t>
      </w:r>
    </w:p>
    <w:p w:rsidR="001341F9" w:rsidRPr="003455DE" w:rsidRDefault="001341F9" w:rsidP="001341F9">
      <w:pPr>
        <w:numPr>
          <w:ilvl w:val="0"/>
          <w:numId w:val="8"/>
        </w:numPr>
        <w:spacing w:after="0" w:line="240" w:lineRule="auto"/>
      </w:pPr>
      <w:r w:rsidRPr="003455DE">
        <w:t>a balance of generalization and specific illustrative detail;</w:t>
      </w:r>
    </w:p>
    <w:p w:rsidR="001341F9" w:rsidRDefault="001341F9" w:rsidP="001341F9">
      <w:pPr>
        <w:numPr>
          <w:ilvl w:val="0"/>
          <w:numId w:val="8"/>
        </w:numPr>
        <w:spacing w:after="0" w:line="240" w:lineRule="auto"/>
      </w:pPr>
      <w:proofErr w:type="gramStart"/>
      <w:r w:rsidRPr="003455DE">
        <w:t>an</w:t>
      </w:r>
      <w:proofErr w:type="gramEnd"/>
      <w:r w:rsidRPr="003455DE">
        <w:t xml:space="preserve"> effective use of rhetoric including controlling tone, establishing and maintaining voice, and achieving appropriate emphasis through diction and sentence structure.</w:t>
      </w:r>
    </w:p>
    <w:p w:rsidR="003555D9" w:rsidRPr="003455DE" w:rsidRDefault="003555D9" w:rsidP="003555D9">
      <w:pPr>
        <w:spacing w:after="0" w:line="240" w:lineRule="auto"/>
        <w:ind w:left="720"/>
      </w:pPr>
    </w:p>
    <w:p w:rsidR="001341F9" w:rsidRPr="003555D9" w:rsidRDefault="001341F9" w:rsidP="001341F9">
      <w:pPr>
        <w:pStyle w:val="ListParagraph"/>
        <w:numPr>
          <w:ilvl w:val="0"/>
          <w:numId w:val="2"/>
        </w:numPr>
        <w:rPr>
          <w:b/>
          <w:sz w:val="24"/>
          <w:szCs w:val="24"/>
        </w:rPr>
      </w:pPr>
      <w:r w:rsidRPr="003555D9">
        <w:rPr>
          <w:b/>
          <w:sz w:val="24"/>
          <w:szCs w:val="24"/>
        </w:rPr>
        <w:t>General Pacing</w:t>
      </w:r>
    </w:p>
    <w:p w:rsidR="001341F9" w:rsidRPr="000048E2" w:rsidRDefault="001341F9" w:rsidP="001341F9">
      <w:pPr>
        <w:pStyle w:val="ListParagraph"/>
        <w:numPr>
          <w:ilvl w:val="1"/>
          <w:numId w:val="2"/>
        </w:numPr>
        <w:rPr>
          <w:sz w:val="24"/>
          <w:szCs w:val="24"/>
        </w:rPr>
      </w:pPr>
      <w:r w:rsidRPr="000048E2">
        <w:rPr>
          <w:sz w:val="24"/>
          <w:szCs w:val="24"/>
        </w:rPr>
        <w:t>Summer Reading Discussions &amp; Assessments</w:t>
      </w:r>
    </w:p>
    <w:p w:rsidR="001341F9" w:rsidRDefault="000048E2" w:rsidP="001341F9">
      <w:pPr>
        <w:pStyle w:val="ListParagraph"/>
        <w:numPr>
          <w:ilvl w:val="1"/>
          <w:numId w:val="2"/>
        </w:numPr>
        <w:rPr>
          <w:sz w:val="24"/>
          <w:szCs w:val="24"/>
        </w:rPr>
      </w:pPr>
      <w:r>
        <w:rPr>
          <w:sz w:val="24"/>
          <w:szCs w:val="24"/>
        </w:rPr>
        <w:t>The Basics</w:t>
      </w:r>
    </w:p>
    <w:p w:rsidR="000048E2" w:rsidRDefault="00CC14CB" w:rsidP="001341F9">
      <w:pPr>
        <w:pStyle w:val="ListParagraph"/>
        <w:numPr>
          <w:ilvl w:val="1"/>
          <w:numId w:val="2"/>
        </w:numPr>
        <w:rPr>
          <w:sz w:val="24"/>
          <w:szCs w:val="24"/>
        </w:rPr>
      </w:pPr>
      <w:r>
        <w:rPr>
          <w:sz w:val="24"/>
          <w:szCs w:val="24"/>
        </w:rPr>
        <w:t>Argument</w:t>
      </w:r>
    </w:p>
    <w:p w:rsidR="00CC14CB" w:rsidRDefault="00CC14CB" w:rsidP="001341F9">
      <w:pPr>
        <w:pStyle w:val="ListParagraph"/>
        <w:numPr>
          <w:ilvl w:val="1"/>
          <w:numId w:val="2"/>
        </w:numPr>
        <w:rPr>
          <w:sz w:val="24"/>
          <w:szCs w:val="24"/>
        </w:rPr>
      </w:pPr>
      <w:r>
        <w:rPr>
          <w:sz w:val="24"/>
          <w:szCs w:val="24"/>
        </w:rPr>
        <w:t>Rhetorical Analysis</w:t>
      </w:r>
    </w:p>
    <w:p w:rsidR="00CC14CB" w:rsidRDefault="00CC14CB" w:rsidP="001341F9">
      <w:pPr>
        <w:pStyle w:val="ListParagraph"/>
        <w:numPr>
          <w:ilvl w:val="1"/>
          <w:numId w:val="2"/>
        </w:numPr>
        <w:rPr>
          <w:sz w:val="24"/>
          <w:szCs w:val="24"/>
        </w:rPr>
      </w:pPr>
      <w:r>
        <w:rPr>
          <w:sz w:val="24"/>
          <w:szCs w:val="24"/>
        </w:rPr>
        <w:t>Synthesis</w:t>
      </w:r>
    </w:p>
    <w:p w:rsidR="00CC14CB" w:rsidRDefault="00CC14CB" w:rsidP="001341F9">
      <w:pPr>
        <w:pStyle w:val="ListParagraph"/>
        <w:numPr>
          <w:ilvl w:val="1"/>
          <w:numId w:val="2"/>
        </w:numPr>
        <w:rPr>
          <w:sz w:val="24"/>
          <w:szCs w:val="24"/>
        </w:rPr>
      </w:pPr>
      <w:r>
        <w:rPr>
          <w:sz w:val="24"/>
          <w:szCs w:val="24"/>
        </w:rPr>
        <w:t>Identity Unit</w:t>
      </w:r>
    </w:p>
    <w:p w:rsidR="00CC14CB" w:rsidRDefault="00CC14CB" w:rsidP="001341F9">
      <w:pPr>
        <w:pStyle w:val="ListParagraph"/>
        <w:numPr>
          <w:ilvl w:val="1"/>
          <w:numId w:val="2"/>
        </w:numPr>
        <w:rPr>
          <w:sz w:val="24"/>
          <w:szCs w:val="24"/>
        </w:rPr>
      </w:pPr>
      <w:r>
        <w:rPr>
          <w:sz w:val="24"/>
          <w:szCs w:val="24"/>
        </w:rPr>
        <w:t>Perception vs. Reality Unit</w:t>
      </w:r>
    </w:p>
    <w:p w:rsidR="003555D9" w:rsidRPr="000048E2" w:rsidRDefault="003555D9" w:rsidP="003555D9">
      <w:pPr>
        <w:pStyle w:val="ListParagraph"/>
        <w:ind w:left="1440"/>
        <w:rPr>
          <w:sz w:val="24"/>
          <w:szCs w:val="24"/>
        </w:rPr>
      </w:pPr>
    </w:p>
    <w:p w:rsidR="003555D9" w:rsidRPr="003555D9" w:rsidRDefault="001341F9" w:rsidP="003555D9">
      <w:pPr>
        <w:pStyle w:val="ListParagraph"/>
        <w:numPr>
          <w:ilvl w:val="0"/>
          <w:numId w:val="2"/>
        </w:numPr>
        <w:rPr>
          <w:b/>
          <w:sz w:val="28"/>
          <w:szCs w:val="28"/>
        </w:rPr>
      </w:pPr>
      <w:r w:rsidRPr="003555D9">
        <w:rPr>
          <w:b/>
          <w:sz w:val="24"/>
          <w:szCs w:val="24"/>
        </w:rPr>
        <w:t>Materials Needed:</w:t>
      </w:r>
      <w:r w:rsidRPr="003455DE">
        <w:rPr>
          <w:b/>
          <w:sz w:val="28"/>
          <w:szCs w:val="28"/>
        </w:rPr>
        <w:t xml:space="preserve"> </w:t>
      </w:r>
      <w:r w:rsidRPr="003455DE">
        <w:rPr>
          <w:sz w:val="24"/>
          <w:szCs w:val="24"/>
        </w:rPr>
        <w:t>pencil/pen and paper required daily</w:t>
      </w:r>
      <w:r>
        <w:rPr>
          <w:sz w:val="24"/>
          <w:szCs w:val="24"/>
        </w:rPr>
        <w:t xml:space="preserve">, folder with pockets and brads for </w:t>
      </w:r>
      <w:r w:rsidR="003555D9">
        <w:rPr>
          <w:sz w:val="24"/>
          <w:szCs w:val="24"/>
        </w:rPr>
        <w:t>Reader’s Response</w:t>
      </w:r>
      <w:r w:rsidR="004D7C7D">
        <w:rPr>
          <w:sz w:val="24"/>
          <w:szCs w:val="24"/>
        </w:rPr>
        <w:t>, and a Gmail email account</w:t>
      </w:r>
      <w:r w:rsidR="003555D9">
        <w:rPr>
          <w:sz w:val="24"/>
          <w:szCs w:val="24"/>
        </w:rPr>
        <w:t>.</w:t>
      </w:r>
    </w:p>
    <w:p w:rsidR="003555D9" w:rsidRPr="003555D9" w:rsidRDefault="001341F9" w:rsidP="003555D9">
      <w:pPr>
        <w:pStyle w:val="ListParagraph"/>
        <w:numPr>
          <w:ilvl w:val="0"/>
          <w:numId w:val="6"/>
        </w:numPr>
        <w:tabs>
          <w:tab w:val="left" w:pos="720"/>
        </w:tabs>
        <w:rPr>
          <w:b/>
          <w:sz w:val="28"/>
          <w:szCs w:val="28"/>
        </w:rPr>
      </w:pPr>
      <w:r w:rsidRPr="003555D9">
        <w:rPr>
          <w:b/>
          <w:sz w:val="24"/>
          <w:szCs w:val="24"/>
        </w:rPr>
        <w:t>Fees:</w:t>
      </w:r>
      <w:r w:rsidRPr="003455DE">
        <w:rPr>
          <w:b/>
          <w:sz w:val="28"/>
          <w:szCs w:val="28"/>
        </w:rPr>
        <w:t xml:space="preserve"> </w:t>
      </w:r>
      <w:r w:rsidR="00CC14CB">
        <w:rPr>
          <w:sz w:val="24"/>
          <w:szCs w:val="24"/>
        </w:rPr>
        <w:t>$20.00</w:t>
      </w:r>
    </w:p>
    <w:p w:rsidR="003555D9" w:rsidRPr="003555D9" w:rsidRDefault="001341F9" w:rsidP="003555D9">
      <w:pPr>
        <w:pStyle w:val="ListParagraph"/>
        <w:numPr>
          <w:ilvl w:val="0"/>
          <w:numId w:val="2"/>
        </w:numPr>
        <w:rPr>
          <w:b/>
          <w:sz w:val="24"/>
          <w:szCs w:val="24"/>
        </w:rPr>
      </w:pPr>
      <w:r w:rsidRPr="003555D9">
        <w:rPr>
          <w:b/>
          <w:sz w:val="24"/>
          <w:szCs w:val="24"/>
        </w:rPr>
        <w:t>Resources</w:t>
      </w:r>
      <w:r w:rsidR="003555D9" w:rsidRPr="003555D9">
        <w:rPr>
          <w:b/>
          <w:sz w:val="24"/>
          <w:szCs w:val="24"/>
        </w:rPr>
        <w:t>:</w:t>
      </w:r>
    </w:p>
    <w:p w:rsidR="007C0CFB" w:rsidRDefault="001341F9" w:rsidP="007C0CFB">
      <w:pPr>
        <w:pStyle w:val="ListParagraph"/>
        <w:numPr>
          <w:ilvl w:val="0"/>
          <w:numId w:val="2"/>
        </w:numPr>
        <w:spacing w:after="0"/>
        <w:ind w:firstLine="720"/>
        <w:rPr>
          <w:b/>
          <w:sz w:val="24"/>
          <w:szCs w:val="24"/>
        </w:rPr>
      </w:pPr>
      <w:r w:rsidRPr="003555D9">
        <w:rPr>
          <w:b/>
          <w:sz w:val="24"/>
          <w:szCs w:val="24"/>
        </w:rPr>
        <w:t xml:space="preserve">School-based Texts: </w:t>
      </w:r>
    </w:p>
    <w:p w:rsidR="007C0CFB" w:rsidRPr="007C0CFB" w:rsidRDefault="001341F9" w:rsidP="007C0CFB">
      <w:pPr>
        <w:pStyle w:val="ListParagraph"/>
        <w:spacing w:after="0"/>
        <w:ind w:left="1440" w:hanging="720"/>
        <w:rPr>
          <w:b/>
        </w:rPr>
      </w:pPr>
      <w:r w:rsidRPr="007C0CFB">
        <w:t>Aaron, Jane E</w:t>
      </w:r>
      <w:r w:rsidR="007C0CFB">
        <w:t>.</w:t>
      </w:r>
      <w:r w:rsidRPr="007C0CFB">
        <w:t>, Dorothy Kennedy, and X.J. Kennedy</w:t>
      </w:r>
      <w:r w:rsidRPr="007C0CFB">
        <w:rPr>
          <w:i/>
        </w:rPr>
        <w:t>. The Bedford Reader</w:t>
      </w:r>
      <w:r w:rsidRPr="007C0CFB">
        <w:t>. 9</w:t>
      </w:r>
      <w:r w:rsidRPr="007C0CFB">
        <w:rPr>
          <w:vertAlign w:val="superscript"/>
        </w:rPr>
        <w:t>th</w:t>
      </w:r>
      <w:r w:rsidRPr="007C0CFB">
        <w:t xml:space="preserve"> </w:t>
      </w:r>
      <w:proofErr w:type="gramStart"/>
      <w:r w:rsidRPr="007C0CFB">
        <w:t>ed</w:t>
      </w:r>
      <w:proofErr w:type="gramEnd"/>
      <w:r w:rsidRPr="007C0CFB">
        <w:t>. New York:</w:t>
      </w:r>
      <w:r w:rsidR="007C0CFB" w:rsidRPr="007C0CFB">
        <w:t xml:space="preserve"> </w:t>
      </w:r>
      <w:r w:rsidRPr="007C0CFB">
        <w:t>Bedford/St. Martin’s, 2006.</w:t>
      </w:r>
    </w:p>
    <w:p w:rsidR="007C0CFB" w:rsidRPr="007C0CFB" w:rsidRDefault="001341F9" w:rsidP="007C0CFB">
      <w:pPr>
        <w:spacing w:after="0" w:line="240" w:lineRule="auto"/>
        <w:ind w:firstLine="720"/>
        <w:jc w:val="both"/>
      </w:pPr>
      <w:r w:rsidRPr="007C0CFB">
        <w:t xml:space="preserve">Peterson, Linda H., and John C. Brereton, </w:t>
      </w:r>
      <w:proofErr w:type="gramStart"/>
      <w:r w:rsidRPr="007C0CFB">
        <w:t>eds</w:t>
      </w:r>
      <w:proofErr w:type="gramEnd"/>
      <w:r w:rsidRPr="007C0CFB">
        <w:t xml:space="preserve">.  </w:t>
      </w:r>
      <w:r w:rsidRPr="007C0CFB">
        <w:rPr>
          <w:i/>
        </w:rPr>
        <w:t>The Norton Reader</w:t>
      </w:r>
      <w:r w:rsidRPr="007C0CFB">
        <w:t>.  New York: W. W.</w:t>
      </w:r>
      <w:r w:rsidR="007C0CFB" w:rsidRPr="007C0CFB">
        <w:t xml:space="preserve"> </w:t>
      </w:r>
      <w:r w:rsidRPr="007C0CFB">
        <w:t>Norton &amp; Co., 2004.</w:t>
      </w:r>
    </w:p>
    <w:p w:rsidR="007C0CFB" w:rsidRPr="007C0CFB" w:rsidRDefault="007C0CFB" w:rsidP="007C0CFB">
      <w:pPr>
        <w:spacing w:after="0" w:line="240" w:lineRule="auto"/>
        <w:ind w:left="1440" w:hanging="720"/>
      </w:pPr>
      <w:proofErr w:type="spellStart"/>
      <w:r>
        <w:t>Roskelly</w:t>
      </w:r>
      <w:proofErr w:type="spellEnd"/>
      <w:r>
        <w:t xml:space="preserve">, Hephzibah, and David </w:t>
      </w:r>
      <w:proofErr w:type="spellStart"/>
      <w:r w:rsidRPr="007C0CFB">
        <w:t>Jollifee</w:t>
      </w:r>
      <w:proofErr w:type="spellEnd"/>
      <w:r w:rsidRPr="007C0CFB">
        <w:t xml:space="preserve">.  </w:t>
      </w:r>
      <w:r w:rsidRPr="007C0CFB">
        <w:rPr>
          <w:i/>
        </w:rPr>
        <w:t>Everyday Use: Rhetoric at work in Reading and Writing</w:t>
      </w:r>
      <w:r w:rsidRPr="007C0CFB">
        <w:t>.  New York: Longman, 2005.</w:t>
      </w:r>
    </w:p>
    <w:p w:rsidR="003555D9" w:rsidRPr="007C0CFB" w:rsidRDefault="00002B7F" w:rsidP="007C0CFB">
      <w:pPr>
        <w:spacing w:after="0" w:line="240" w:lineRule="auto"/>
        <w:ind w:firstLine="720"/>
        <w:jc w:val="both"/>
      </w:pPr>
      <w:r w:rsidRPr="007C0CFB">
        <w:t>Various new articles from respected and reviewed journals and resources.</w:t>
      </w:r>
    </w:p>
    <w:p w:rsidR="001341F9" w:rsidRPr="00C711A0" w:rsidRDefault="001341F9" w:rsidP="003555D9">
      <w:pPr>
        <w:pStyle w:val="ListParagraph"/>
        <w:numPr>
          <w:ilvl w:val="0"/>
          <w:numId w:val="22"/>
        </w:numPr>
        <w:spacing w:after="0"/>
      </w:pPr>
      <w:r w:rsidRPr="003555D9">
        <w:rPr>
          <w:b/>
          <w:sz w:val="24"/>
          <w:szCs w:val="24"/>
        </w:rPr>
        <w:t>Film clips (and ratings):</w:t>
      </w:r>
    </w:p>
    <w:p w:rsidR="001341F9" w:rsidRPr="003455DE" w:rsidRDefault="001341F9" w:rsidP="00002B7F">
      <w:pPr>
        <w:pStyle w:val="ListParagraph"/>
        <w:spacing w:after="0"/>
        <w:ind w:left="0"/>
        <w:rPr>
          <w:i/>
        </w:rPr>
      </w:pPr>
      <w:r w:rsidRPr="003455DE">
        <w:rPr>
          <w:b/>
          <w:sz w:val="24"/>
          <w:szCs w:val="24"/>
        </w:rPr>
        <w:tab/>
      </w:r>
      <w:r w:rsidRPr="003455DE">
        <w:rPr>
          <w:i/>
        </w:rPr>
        <w:t>The Crucible, PG</w:t>
      </w:r>
    </w:p>
    <w:p w:rsidR="001341F9" w:rsidRDefault="003555D9" w:rsidP="00002B7F">
      <w:pPr>
        <w:pStyle w:val="ListParagraph"/>
        <w:ind w:left="0" w:firstLine="720"/>
        <w:rPr>
          <w:i/>
        </w:rPr>
      </w:pPr>
      <w:r>
        <w:rPr>
          <w:i/>
        </w:rPr>
        <w:t>Monty Python and the Holy Grail, PG</w:t>
      </w:r>
    </w:p>
    <w:p w:rsidR="003555D9" w:rsidRDefault="003555D9" w:rsidP="00002B7F">
      <w:pPr>
        <w:pStyle w:val="ListParagraph"/>
        <w:ind w:left="0" w:firstLine="720"/>
        <w:rPr>
          <w:i/>
        </w:rPr>
      </w:pPr>
      <w:r>
        <w:rPr>
          <w:i/>
        </w:rPr>
        <w:t>Shrek 3, PG</w:t>
      </w:r>
    </w:p>
    <w:p w:rsidR="003555D9" w:rsidRDefault="003555D9" w:rsidP="00002B7F">
      <w:pPr>
        <w:pStyle w:val="ListParagraph"/>
        <w:ind w:left="0" w:firstLine="720"/>
        <w:rPr>
          <w:i/>
        </w:rPr>
      </w:pPr>
      <w:r>
        <w:t xml:space="preserve">Various clips from YouTube and </w:t>
      </w:r>
      <w:r w:rsidR="004D7C7D">
        <w:t>Teacher Tube</w:t>
      </w:r>
      <w:r>
        <w:t xml:space="preserve"> for the purpose of argumentation (suitable for all audiences)</w:t>
      </w:r>
      <w:r w:rsidR="001341F9" w:rsidRPr="003555D9">
        <w:rPr>
          <w:i/>
        </w:rPr>
        <w:t xml:space="preserve"> </w:t>
      </w:r>
    </w:p>
    <w:p w:rsidR="003555D9" w:rsidRPr="003555D9" w:rsidRDefault="001341F9" w:rsidP="003555D9">
      <w:pPr>
        <w:pStyle w:val="ListParagraph"/>
        <w:numPr>
          <w:ilvl w:val="0"/>
          <w:numId w:val="22"/>
        </w:numPr>
      </w:pPr>
      <w:r w:rsidRPr="003555D9">
        <w:rPr>
          <w:b/>
          <w:sz w:val="24"/>
          <w:szCs w:val="24"/>
        </w:rPr>
        <w:t>Novels:</w:t>
      </w:r>
    </w:p>
    <w:p w:rsidR="003555D9" w:rsidRDefault="003555D9" w:rsidP="00002B7F">
      <w:pPr>
        <w:pStyle w:val="ListParagraph"/>
        <w:rPr>
          <w:rFonts w:asciiTheme="minorHAnsi" w:hAnsiTheme="minorHAnsi" w:cs="Arial"/>
          <w:sz w:val="24"/>
          <w:szCs w:val="24"/>
        </w:rPr>
      </w:pPr>
      <w:r w:rsidRPr="003555D9">
        <w:rPr>
          <w:rFonts w:asciiTheme="minorHAnsi" w:hAnsiTheme="minorHAnsi" w:cs="Arial"/>
          <w:i/>
          <w:sz w:val="24"/>
          <w:szCs w:val="24"/>
        </w:rPr>
        <w:t>The Crucible</w:t>
      </w:r>
      <w:r w:rsidRPr="003555D9">
        <w:rPr>
          <w:rFonts w:asciiTheme="minorHAnsi" w:hAnsiTheme="minorHAnsi" w:cs="Arial"/>
          <w:sz w:val="24"/>
          <w:szCs w:val="24"/>
        </w:rPr>
        <w:t xml:space="preserve"> by Arthur Miller </w:t>
      </w:r>
      <w:r w:rsidRPr="003555D9">
        <w:rPr>
          <w:rFonts w:asciiTheme="minorHAnsi" w:hAnsiTheme="minorHAnsi" w:cs="Arial"/>
          <w:sz w:val="24"/>
          <w:szCs w:val="24"/>
        </w:rPr>
        <w:br/>
      </w:r>
      <w:r w:rsidRPr="003555D9">
        <w:rPr>
          <w:rFonts w:asciiTheme="minorHAnsi" w:hAnsiTheme="minorHAnsi" w:cs="Arial"/>
          <w:i/>
          <w:sz w:val="24"/>
          <w:szCs w:val="24"/>
        </w:rPr>
        <w:t xml:space="preserve">Slaughterhouse-Five </w:t>
      </w:r>
      <w:r w:rsidRPr="003555D9">
        <w:rPr>
          <w:rFonts w:asciiTheme="minorHAnsi" w:hAnsiTheme="minorHAnsi" w:cs="Arial"/>
          <w:sz w:val="24"/>
          <w:szCs w:val="24"/>
        </w:rPr>
        <w:t>by Kurt Vonnegut</w:t>
      </w:r>
      <w:r w:rsidRPr="003555D9">
        <w:rPr>
          <w:rFonts w:asciiTheme="minorHAnsi" w:hAnsiTheme="minorHAnsi" w:cs="Arial"/>
          <w:sz w:val="24"/>
          <w:szCs w:val="24"/>
        </w:rPr>
        <w:br/>
      </w:r>
      <w:r w:rsidRPr="003555D9">
        <w:rPr>
          <w:rFonts w:asciiTheme="minorHAnsi" w:hAnsiTheme="minorHAnsi" w:cs="Arial"/>
          <w:i/>
          <w:sz w:val="24"/>
          <w:szCs w:val="24"/>
        </w:rPr>
        <w:lastRenderedPageBreak/>
        <w:t>Their Eyes Were Watching God</w:t>
      </w:r>
      <w:r w:rsidRPr="003555D9">
        <w:rPr>
          <w:rFonts w:asciiTheme="minorHAnsi" w:hAnsiTheme="minorHAnsi" w:cs="Arial"/>
          <w:sz w:val="24"/>
          <w:szCs w:val="24"/>
        </w:rPr>
        <w:t xml:space="preserve"> by Zora Neal Hurston</w:t>
      </w:r>
      <w:r w:rsidRPr="003555D9">
        <w:rPr>
          <w:rFonts w:asciiTheme="minorHAnsi" w:hAnsiTheme="minorHAnsi" w:cs="Arial"/>
          <w:sz w:val="24"/>
          <w:szCs w:val="24"/>
        </w:rPr>
        <w:br/>
      </w:r>
      <w:proofErr w:type="gramStart"/>
      <w:r w:rsidRPr="003555D9">
        <w:rPr>
          <w:rFonts w:asciiTheme="minorHAnsi" w:hAnsiTheme="minorHAnsi" w:cs="Arial"/>
          <w:i/>
          <w:sz w:val="24"/>
          <w:szCs w:val="24"/>
        </w:rPr>
        <w:t>The</w:t>
      </w:r>
      <w:proofErr w:type="gramEnd"/>
      <w:r w:rsidRPr="003555D9">
        <w:rPr>
          <w:rFonts w:asciiTheme="minorHAnsi" w:hAnsiTheme="minorHAnsi" w:cs="Arial"/>
          <w:i/>
          <w:sz w:val="24"/>
          <w:szCs w:val="24"/>
        </w:rPr>
        <w:t xml:space="preserve"> Awakening</w:t>
      </w:r>
      <w:r w:rsidRPr="003555D9">
        <w:rPr>
          <w:rFonts w:asciiTheme="minorHAnsi" w:hAnsiTheme="minorHAnsi" w:cs="Arial"/>
          <w:sz w:val="24"/>
          <w:szCs w:val="24"/>
        </w:rPr>
        <w:t xml:space="preserve"> by Kate Chopin</w:t>
      </w:r>
    </w:p>
    <w:p w:rsidR="003555D9" w:rsidRDefault="003555D9" w:rsidP="00002B7F">
      <w:pPr>
        <w:pStyle w:val="ListParagraph"/>
        <w:rPr>
          <w:rFonts w:asciiTheme="minorHAnsi" w:hAnsiTheme="minorHAnsi" w:cs="Arial"/>
          <w:sz w:val="24"/>
          <w:szCs w:val="24"/>
        </w:rPr>
      </w:pPr>
      <w:r>
        <w:rPr>
          <w:rFonts w:asciiTheme="minorHAnsi" w:hAnsiTheme="minorHAnsi" w:cs="Arial"/>
          <w:i/>
          <w:sz w:val="24"/>
          <w:szCs w:val="24"/>
        </w:rPr>
        <w:t xml:space="preserve">Atonement </w:t>
      </w:r>
      <w:r>
        <w:rPr>
          <w:rFonts w:asciiTheme="minorHAnsi" w:hAnsiTheme="minorHAnsi" w:cs="Arial"/>
          <w:sz w:val="24"/>
          <w:szCs w:val="24"/>
        </w:rPr>
        <w:t>by Ian McEwan</w:t>
      </w:r>
    </w:p>
    <w:p w:rsidR="003555D9" w:rsidRDefault="004D7C7D" w:rsidP="00002B7F">
      <w:pPr>
        <w:pStyle w:val="ListParagraph"/>
        <w:rPr>
          <w:rFonts w:asciiTheme="minorHAnsi" w:hAnsiTheme="minorHAnsi" w:cs="Arial"/>
          <w:sz w:val="24"/>
          <w:szCs w:val="24"/>
        </w:rPr>
      </w:pPr>
      <w:r>
        <w:rPr>
          <w:rFonts w:asciiTheme="minorHAnsi" w:hAnsiTheme="minorHAnsi" w:cs="Arial"/>
          <w:i/>
          <w:sz w:val="24"/>
          <w:szCs w:val="24"/>
        </w:rPr>
        <w:t>Sophie’s</w:t>
      </w:r>
      <w:r w:rsidR="003555D9">
        <w:rPr>
          <w:rFonts w:asciiTheme="minorHAnsi" w:hAnsiTheme="minorHAnsi" w:cs="Arial"/>
          <w:i/>
          <w:sz w:val="24"/>
          <w:szCs w:val="24"/>
        </w:rPr>
        <w:t xml:space="preserve"> Choice </w:t>
      </w:r>
      <w:r w:rsidR="003555D9">
        <w:rPr>
          <w:rFonts w:asciiTheme="minorHAnsi" w:hAnsiTheme="minorHAnsi" w:cs="Arial"/>
          <w:sz w:val="24"/>
          <w:szCs w:val="24"/>
        </w:rPr>
        <w:t>by William Styron</w:t>
      </w:r>
    </w:p>
    <w:p w:rsidR="00002B7F" w:rsidRDefault="003555D9" w:rsidP="008B5662">
      <w:pPr>
        <w:pStyle w:val="ListParagraph"/>
        <w:rPr>
          <w:sz w:val="24"/>
          <w:szCs w:val="24"/>
        </w:rPr>
      </w:pPr>
      <w:r>
        <w:rPr>
          <w:rFonts w:asciiTheme="minorHAnsi" w:hAnsiTheme="minorHAnsi" w:cs="Arial"/>
          <w:i/>
          <w:sz w:val="24"/>
          <w:szCs w:val="24"/>
        </w:rPr>
        <w:t xml:space="preserve">One Hundred Years of Solitude </w:t>
      </w:r>
      <w:r>
        <w:rPr>
          <w:rFonts w:asciiTheme="minorHAnsi" w:hAnsiTheme="minorHAnsi" w:cs="Arial"/>
          <w:sz w:val="24"/>
          <w:szCs w:val="24"/>
        </w:rPr>
        <w:t>by Gabriel Garcia Marquez</w:t>
      </w:r>
      <w:r>
        <w:rPr>
          <w:b/>
          <w:sz w:val="24"/>
          <w:szCs w:val="24"/>
        </w:rPr>
        <w:t xml:space="preserve"> </w:t>
      </w:r>
      <w:r w:rsidR="00002B7F">
        <w:rPr>
          <w:sz w:val="24"/>
          <w:szCs w:val="24"/>
        </w:rPr>
        <w:t>(Excerpt pp. 293-313)</w:t>
      </w:r>
    </w:p>
    <w:p w:rsidR="008B5662" w:rsidRPr="008B5662" w:rsidRDefault="008B5662" w:rsidP="008B5662">
      <w:pPr>
        <w:pStyle w:val="ListParagraph"/>
        <w:rPr>
          <w:sz w:val="24"/>
          <w:szCs w:val="24"/>
        </w:rPr>
      </w:pPr>
    </w:p>
    <w:p w:rsidR="00002B7F" w:rsidRDefault="001341F9" w:rsidP="00002B7F">
      <w:pPr>
        <w:pStyle w:val="ListParagraph"/>
        <w:numPr>
          <w:ilvl w:val="0"/>
          <w:numId w:val="23"/>
        </w:numPr>
      </w:pPr>
      <w:r w:rsidRPr="00002B7F">
        <w:rPr>
          <w:b/>
          <w:bCs/>
          <w:sz w:val="24"/>
          <w:szCs w:val="24"/>
        </w:rPr>
        <w:t>Alternative Materials</w:t>
      </w:r>
      <w:r w:rsidRPr="00002B7F">
        <w:rPr>
          <w:b/>
          <w:sz w:val="24"/>
          <w:szCs w:val="24"/>
        </w:rPr>
        <w:t>:</w:t>
      </w:r>
      <w:r w:rsidR="00002B7F" w:rsidRPr="00002B7F">
        <w:t xml:space="preserve"> </w:t>
      </w:r>
      <w:r w:rsidR="00002B7F">
        <w:t xml:space="preserve">Because this is considered a college-level class, some of the material may be quite controversial. Please be advised that alternative assignments will be available for any course material deemed objectionable by parents or guardians.  </w:t>
      </w:r>
      <w:r w:rsidRPr="003455DE">
        <w:t>A written request from the parent or guardian will be required.</w:t>
      </w:r>
      <w:r w:rsidR="00002B7F">
        <w:t xml:space="preserve"> (Novels will be </w:t>
      </w:r>
      <w:r w:rsidR="00002B7F" w:rsidRPr="00002B7F">
        <w:rPr>
          <w:i/>
        </w:rPr>
        <w:t xml:space="preserve">The </w:t>
      </w:r>
      <w:proofErr w:type="spellStart"/>
      <w:r w:rsidR="00002B7F" w:rsidRPr="00002B7F">
        <w:rPr>
          <w:i/>
        </w:rPr>
        <w:t>Screwtape</w:t>
      </w:r>
      <w:proofErr w:type="spellEnd"/>
      <w:r w:rsidR="00002B7F" w:rsidRPr="00002B7F">
        <w:rPr>
          <w:i/>
        </w:rPr>
        <w:t xml:space="preserve"> Letters </w:t>
      </w:r>
      <w:r w:rsidR="00002B7F">
        <w:t xml:space="preserve">by C.S. Lewis and </w:t>
      </w:r>
      <w:r w:rsidR="00002B7F" w:rsidRPr="00002B7F">
        <w:rPr>
          <w:i/>
        </w:rPr>
        <w:t xml:space="preserve">Wuthering Heights </w:t>
      </w:r>
      <w:r w:rsidR="00002B7F">
        <w:t xml:space="preserve">by Emily Bronte). </w:t>
      </w:r>
    </w:p>
    <w:p w:rsidR="00002B7F" w:rsidRDefault="00002B7F" w:rsidP="00002B7F">
      <w:pPr>
        <w:pStyle w:val="ListParagraph"/>
        <w:ind w:left="1800"/>
      </w:pPr>
    </w:p>
    <w:p w:rsidR="009C0AAB" w:rsidRPr="00002B7F" w:rsidRDefault="001341F9" w:rsidP="004D7C7D">
      <w:pPr>
        <w:pStyle w:val="ListParagraph"/>
        <w:ind w:left="0"/>
        <w:rPr>
          <w:sz w:val="24"/>
          <w:szCs w:val="24"/>
        </w:rPr>
      </w:pPr>
      <w:r w:rsidRPr="00002B7F">
        <w:rPr>
          <w:b/>
          <w:sz w:val="24"/>
          <w:szCs w:val="24"/>
        </w:rPr>
        <w:t xml:space="preserve">Grading Policy: </w:t>
      </w:r>
    </w:p>
    <w:p w:rsidR="009C0AAB" w:rsidRPr="009C0AAB" w:rsidRDefault="009C0AAB" w:rsidP="003555D9">
      <w:pPr>
        <w:pStyle w:val="ListParagraph"/>
        <w:numPr>
          <w:ilvl w:val="0"/>
          <w:numId w:val="3"/>
        </w:numPr>
        <w:ind w:left="1080"/>
        <w:rPr>
          <w:sz w:val="24"/>
          <w:szCs w:val="24"/>
        </w:rPr>
      </w:pPr>
      <w:r w:rsidRPr="009C0AAB">
        <w:rPr>
          <w:sz w:val="24"/>
          <w:szCs w:val="24"/>
        </w:rPr>
        <w:t>Daily Work</w:t>
      </w:r>
    </w:p>
    <w:p w:rsidR="009C0AAB" w:rsidRPr="009C0AAB" w:rsidRDefault="009C0AAB" w:rsidP="003555D9">
      <w:pPr>
        <w:pStyle w:val="ListParagraph"/>
        <w:numPr>
          <w:ilvl w:val="0"/>
          <w:numId w:val="3"/>
        </w:numPr>
        <w:ind w:left="1080"/>
        <w:rPr>
          <w:sz w:val="24"/>
          <w:szCs w:val="24"/>
        </w:rPr>
      </w:pPr>
      <w:r w:rsidRPr="009C0AAB">
        <w:rPr>
          <w:sz w:val="24"/>
          <w:szCs w:val="24"/>
        </w:rPr>
        <w:t>Essays</w:t>
      </w:r>
    </w:p>
    <w:p w:rsidR="007C0CFB" w:rsidRDefault="009C0AAB" w:rsidP="00002B7F">
      <w:pPr>
        <w:pStyle w:val="ListParagraph"/>
        <w:numPr>
          <w:ilvl w:val="0"/>
          <w:numId w:val="3"/>
        </w:numPr>
        <w:ind w:left="1080"/>
        <w:rPr>
          <w:sz w:val="24"/>
          <w:szCs w:val="24"/>
        </w:rPr>
      </w:pPr>
      <w:r w:rsidRPr="009C0AAB">
        <w:rPr>
          <w:sz w:val="24"/>
          <w:szCs w:val="24"/>
        </w:rPr>
        <w:t>End-of-Course Exam will count 25% of each student’s final grade.</w:t>
      </w:r>
      <w:r w:rsidR="00002B7F">
        <w:rPr>
          <w:sz w:val="24"/>
          <w:szCs w:val="24"/>
        </w:rPr>
        <w:t xml:space="preserve">  </w:t>
      </w:r>
    </w:p>
    <w:p w:rsidR="00002B7F" w:rsidRPr="00002B7F" w:rsidRDefault="00770F21" w:rsidP="00002B7F">
      <w:pPr>
        <w:pStyle w:val="ListParagraph"/>
        <w:numPr>
          <w:ilvl w:val="0"/>
          <w:numId w:val="3"/>
        </w:numPr>
        <w:ind w:left="1080"/>
        <w:rPr>
          <w:sz w:val="24"/>
          <w:szCs w:val="24"/>
        </w:rPr>
      </w:pPr>
      <w:r>
        <w:rPr>
          <w:sz w:val="24"/>
          <w:szCs w:val="24"/>
        </w:rPr>
        <w:t xml:space="preserve">AP Exam date will be given shortly. </w:t>
      </w:r>
    </w:p>
    <w:p w:rsidR="001341F9" w:rsidRDefault="001341F9" w:rsidP="003555D9">
      <w:pPr>
        <w:ind w:left="360"/>
      </w:pPr>
      <w:r>
        <w:t>Grades are determined by the point system. Evaluation is based on the following:</w:t>
      </w:r>
    </w:p>
    <w:p w:rsidR="00002B7F" w:rsidRDefault="001341F9" w:rsidP="00002B7F">
      <w:pPr>
        <w:numPr>
          <w:ilvl w:val="0"/>
          <w:numId w:val="18"/>
        </w:numPr>
        <w:spacing w:after="0" w:line="240" w:lineRule="auto"/>
      </w:pPr>
      <w:r w:rsidRPr="00002B7F">
        <w:rPr>
          <w:u w:val="single"/>
        </w:rPr>
        <w:t>Essays:</w:t>
      </w:r>
      <w:r>
        <w:t xml:space="preserve"> Students will complete several formal essays, including a documented research paper. Students will also complete several in-class essays, including free-response and synthesis essays.</w:t>
      </w:r>
      <w:r w:rsidR="00002B7F">
        <w:t xml:space="preserve">  </w:t>
      </w:r>
      <w:r>
        <w:t xml:space="preserve">Students can correct any </w:t>
      </w:r>
      <w:r w:rsidRPr="00002B7F">
        <w:rPr>
          <w:u w:val="single"/>
        </w:rPr>
        <w:t>formal</w:t>
      </w:r>
      <w:r>
        <w:t xml:space="preserve"> essay for 5 extra points. These corrections must be completed within </w:t>
      </w:r>
      <w:r w:rsidRPr="00002B7F">
        <w:rPr>
          <w:u w:val="single"/>
        </w:rPr>
        <w:t>1 week</w:t>
      </w:r>
      <w:r>
        <w:t xml:space="preserve"> in order to get extra points.</w:t>
      </w:r>
    </w:p>
    <w:p w:rsidR="001341F9" w:rsidRDefault="001341F9" w:rsidP="00002B7F">
      <w:pPr>
        <w:numPr>
          <w:ilvl w:val="0"/>
          <w:numId w:val="18"/>
        </w:numPr>
        <w:spacing w:after="0" w:line="240" w:lineRule="auto"/>
      </w:pPr>
      <w:r w:rsidRPr="00002B7F">
        <w:rPr>
          <w:u w:val="single"/>
        </w:rPr>
        <w:t>Tests :</w:t>
      </w:r>
      <w:r>
        <w:t xml:space="preserve"> Most tests are modeled after the AP language exam with multiple choice questions based on an assigned reading, with an added section covering the rhetorical devices/strategies we have covered in that particular unit.</w:t>
      </w:r>
    </w:p>
    <w:p w:rsidR="001341F9" w:rsidRDefault="001341F9" w:rsidP="00002B7F">
      <w:pPr>
        <w:numPr>
          <w:ilvl w:val="0"/>
          <w:numId w:val="18"/>
        </w:numPr>
        <w:spacing w:after="0" w:line="240" w:lineRule="auto"/>
      </w:pPr>
      <w:r w:rsidRPr="00002B7F">
        <w:rPr>
          <w:u w:val="single"/>
        </w:rPr>
        <w:t>Quizzes and Daily Work:</w:t>
      </w:r>
      <w:r>
        <w:t xml:space="preserve"> </w:t>
      </w:r>
      <w:r w:rsidR="00002B7F">
        <w:t xml:space="preserve"> </w:t>
      </w:r>
      <w:r>
        <w:t>Quizzes are used to check for student reading and comprehension, vocabulary skills, grammar, and other concepts covered both in and out of class.</w:t>
      </w:r>
    </w:p>
    <w:p w:rsidR="001341F9" w:rsidRDefault="001341F9" w:rsidP="00002B7F">
      <w:pPr>
        <w:numPr>
          <w:ilvl w:val="0"/>
          <w:numId w:val="19"/>
        </w:numPr>
        <w:spacing w:after="0" w:line="240" w:lineRule="auto"/>
      </w:pPr>
      <w:r w:rsidRPr="00002B7F">
        <w:rPr>
          <w:u w:val="single"/>
        </w:rPr>
        <w:t>Journal</w:t>
      </w:r>
      <w:r w:rsidR="00002B7F" w:rsidRPr="00002B7F">
        <w:rPr>
          <w:u w:val="single"/>
        </w:rPr>
        <w:t>s:</w:t>
      </w:r>
      <w:r w:rsidR="00002B7F">
        <w:t xml:space="preserve"> Students will keep a weekly Reader’s R</w:t>
      </w:r>
      <w:r>
        <w:t>esponse journal, writing a brief summary about a current event and a personal response to that article evaluating the author’s use of rhetorical strategies. Students will use these journals as a springboard for future essays.</w:t>
      </w:r>
    </w:p>
    <w:p w:rsidR="001341F9" w:rsidRDefault="001341F9" w:rsidP="00002B7F">
      <w:pPr>
        <w:spacing w:after="0" w:line="240" w:lineRule="auto"/>
        <w:ind w:left="720"/>
      </w:pPr>
    </w:p>
    <w:p w:rsidR="00002B7F" w:rsidRDefault="00002B7F" w:rsidP="001341F9">
      <w:pPr>
        <w:rPr>
          <w:b/>
        </w:rPr>
        <w:sectPr w:rsidR="00002B7F" w:rsidSect="004D7C7D">
          <w:headerReference w:type="default" r:id="rId8"/>
          <w:footerReference w:type="default" r:id="rId9"/>
          <w:pgSz w:w="12240" w:h="15840"/>
          <w:pgMar w:top="720" w:right="720" w:bottom="720" w:left="720" w:header="144" w:footer="720" w:gutter="0"/>
          <w:cols w:space="720"/>
          <w:docGrid w:linePitch="360"/>
        </w:sectPr>
      </w:pPr>
    </w:p>
    <w:p w:rsidR="001341F9" w:rsidRPr="00080D91" w:rsidRDefault="001341F9" w:rsidP="007D60F8">
      <w:pPr>
        <w:ind w:left="1440"/>
        <w:rPr>
          <w:b/>
        </w:rPr>
      </w:pPr>
      <w:r w:rsidRPr="00080D91">
        <w:rPr>
          <w:b/>
        </w:rPr>
        <w:t>Knox County Grading Scale:</w:t>
      </w:r>
    </w:p>
    <w:p w:rsidR="001341F9" w:rsidRDefault="00002B7F" w:rsidP="007D60F8">
      <w:pPr>
        <w:ind w:left="1440"/>
      </w:pPr>
      <w:r>
        <w:t xml:space="preserve">A = </w:t>
      </w:r>
      <w:r w:rsidR="001341F9">
        <w:t>93-100</w:t>
      </w:r>
    </w:p>
    <w:p w:rsidR="001341F9" w:rsidRDefault="00002B7F" w:rsidP="007D60F8">
      <w:pPr>
        <w:ind w:left="1440"/>
      </w:pPr>
      <w:r>
        <w:t xml:space="preserve">B = </w:t>
      </w:r>
      <w:r w:rsidR="001341F9">
        <w:t>85-92</w:t>
      </w:r>
    </w:p>
    <w:p w:rsidR="001341F9" w:rsidRDefault="00002B7F" w:rsidP="007D60F8">
      <w:pPr>
        <w:ind w:left="1440"/>
      </w:pPr>
      <w:r>
        <w:t xml:space="preserve">C = </w:t>
      </w:r>
      <w:r w:rsidR="001341F9">
        <w:t>75-84</w:t>
      </w:r>
    </w:p>
    <w:p w:rsidR="001341F9" w:rsidRDefault="00002B7F" w:rsidP="007D60F8">
      <w:pPr>
        <w:ind w:left="1440"/>
      </w:pPr>
      <w:r>
        <w:t xml:space="preserve">D = </w:t>
      </w:r>
      <w:r w:rsidR="001341F9">
        <w:t>70-74</w:t>
      </w:r>
    </w:p>
    <w:p w:rsidR="001341F9" w:rsidRDefault="00002B7F" w:rsidP="007D60F8">
      <w:pPr>
        <w:ind w:left="1440"/>
      </w:pPr>
      <w:r>
        <w:t xml:space="preserve">F = </w:t>
      </w:r>
      <w:r w:rsidR="001341F9">
        <w:t>0-69</w:t>
      </w:r>
    </w:p>
    <w:p w:rsidR="00002B7F" w:rsidRDefault="00002B7F" w:rsidP="007D60F8">
      <w:pPr>
        <w:ind w:left="1440"/>
        <w:rPr>
          <w:b/>
        </w:rPr>
      </w:pPr>
      <w:r>
        <w:rPr>
          <w:b/>
        </w:rPr>
        <w:t>AP Writing Rubric:</w:t>
      </w:r>
    </w:p>
    <w:p w:rsidR="00002B7F" w:rsidRDefault="00002B7F" w:rsidP="007D60F8">
      <w:pPr>
        <w:ind w:left="1440"/>
      </w:pPr>
      <w:proofErr w:type="gramStart"/>
      <w:r>
        <w:t>A  =</w:t>
      </w:r>
      <w:proofErr w:type="gramEnd"/>
      <w:r>
        <w:t xml:space="preserve"> 8-9</w:t>
      </w:r>
    </w:p>
    <w:p w:rsidR="00002B7F" w:rsidRDefault="00002B7F" w:rsidP="007D60F8">
      <w:pPr>
        <w:ind w:left="1440"/>
      </w:pPr>
      <w:r>
        <w:t>B = 6-7</w:t>
      </w:r>
    </w:p>
    <w:p w:rsidR="00002B7F" w:rsidRDefault="00002B7F" w:rsidP="007D60F8">
      <w:pPr>
        <w:ind w:left="1440"/>
      </w:pPr>
      <w:r>
        <w:t>C = 5</w:t>
      </w:r>
    </w:p>
    <w:p w:rsidR="00002B7F" w:rsidRDefault="00002B7F" w:rsidP="007D60F8">
      <w:pPr>
        <w:ind w:left="1440"/>
      </w:pPr>
      <w:r>
        <w:t>D = 3-4</w:t>
      </w:r>
    </w:p>
    <w:p w:rsidR="00002B7F" w:rsidRPr="00002B7F" w:rsidRDefault="00002B7F" w:rsidP="007D60F8">
      <w:pPr>
        <w:ind w:left="1440"/>
      </w:pPr>
      <w:r>
        <w:t>F = 1-2</w:t>
      </w:r>
    </w:p>
    <w:p w:rsidR="00002B7F" w:rsidRDefault="00002B7F" w:rsidP="001341F9">
      <w:pPr>
        <w:rPr>
          <w:b/>
        </w:rPr>
        <w:sectPr w:rsidR="00002B7F" w:rsidSect="00002B7F">
          <w:type w:val="continuous"/>
          <w:pgSz w:w="12240" w:h="15840"/>
          <w:pgMar w:top="432" w:right="432" w:bottom="432" w:left="432" w:header="144" w:footer="720" w:gutter="0"/>
          <w:cols w:num="2" w:space="720"/>
          <w:docGrid w:linePitch="360"/>
        </w:sectPr>
      </w:pPr>
    </w:p>
    <w:p w:rsidR="001341F9" w:rsidRDefault="001341F9" w:rsidP="007D60F8">
      <w:r w:rsidRPr="00BC0CC8">
        <w:rPr>
          <w:b/>
        </w:rPr>
        <w:lastRenderedPageBreak/>
        <w:t>Note:</w:t>
      </w:r>
      <w:r>
        <w:t xml:space="preserve"> All AP students will receive </w:t>
      </w:r>
      <w:r w:rsidRPr="00002B7F">
        <w:rPr>
          <w:u w:val="single"/>
        </w:rPr>
        <w:t>five</w:t>
      </w:r>
      <w:r>
        <w:t xml:space="preserve"> extra points at the end of the semester. Because of this grade boost, I will not offer extra credit assignments.</w:t>
      </w:r>
    </w:p>
    <w:p w:rsidR="00770F21" w:rsidRDefault="00770F21" w:rsidP="00770F21">
      <w:pPr>
        <w:rPr>
          <w:b/>
        </w:rPr>
      </w:pPr>
      <w:r>
        <w:rPr>
          <w:b/>
        </w:rPr>
        <w:t>Homework/Make-up Policy</w:t>
      </w:r>
    </w:p>
    <w:p w:rsidR="00770F21" w:rsidRDefault="00770F21" w:rsidP="00770F21">
      <w:pPr>
        <w:numPr>
          <w:ilvl w:val="0"/>
          <w:numId w:val="17"/>
        </w:numPr>
        <w:spacing w:after="0" w:line="240" w:lineRule="auto"/>
      </w:pPr>
      <w:r>
        <w:t xml:space="preserve">Homework is due at the </w:t>
      </w:r>
      <w:r w:rsidRPr="00EF0CCB">
        <w:rPr>
          <w:b/>
        </w:rPr>
        <w:t>beginning</w:t>
      </w:r>
      <w:r>
        <w:t xml:space="preserve"> of class. LATE WORK WILL NOT BE ACCEPTED.</w:t>
      </w:r>
    </w:p>
    <w:p w:rsidR="00770F21" w:rsidRDefault="00770F21" w:rsidP="00770F21">
      <w:pPr>
        <w:numPr>
          <w:ilvl w:val="0"/>
          <w:numId w:val="17"/>
        </w:numPr>
        <w:spacing w:after="0" w:line="240" w:lineRule="auto"/>
      </w:pPr>
      <w:r>
        <w:t>The student is responsible for obtaining missed assignments and should check the folders located at the front of the classroom for the assignments. The student should request all make-up work the day he/she returns from the absence.</w:t>
      </w:r>
    </w:p>
    <w:p w:rsidR="00770F21" w:rsidRDefault="00770F21" w:rsidP="00770F21">
      <w:pPr>
        <w:numPr>
          <w:ilvl w:val="0"/>
          <w:numId w:val="17"/>
        </w:numPr>
        <w:spacing w:after="0" w:line="240" w:lineRule="auto"/>
      </w:pPr>
      <w:r>
        <w:t xml:space="preserve">Make-up work must be turned in within (3) three days of returning to school after the absence. </w:t>
      </w:r>
      <w:r>
        <w:rPr>
          <w:b/>
        </w:rPr>
        <w:t>If the work was assigned prior to the absence, the work must be turned in on time.</w:t>
      </w:r>
    </w:p>
    <w:p w:rsidR="00770F21" w:rsidRDefault="00770F21" w:rsidP="00770F21">
      <w:pPr>
        <w:numPr>
          <w:ilvl w:val="0"/>
          <w:numId w:val="17"/>
        </w:numPr>
        <w:spacing w:after="0" w:line="240" w:lineRule="auto"/>
      </w:pPr>
      <w:r>
        <w:t>If a student misses a test or quiz, he/she must make up the work before or after school, or during enrichment. No tests will be made up during class time.</w:t>
      </w:r>
    </w:p>
    <w:p w:rsidR="008B5662" w:rsidRPr="00080D91" w:rsidRDefault="008B5662" w:rsidP="008B5662">
      <w:pPr>
        <w:spacing w:after="0" w:line="240" w:lineRule="auto"/>
        <w:ind w:left="720"/>
      </w:pPr>
    </w:p>
    <w:p w:rsidR="001341F9" w:rsidRPr="007D60F8" w:rsidRDefault="001341F9" w:rsidP="001341F9">
      <w:pPr>
        <w:pStyle w:val="ListParagraph"/>
        <w:numPr>
          <w:ilvl w:val="0"/>
          <w:numId w:val="3"/>
        </w:numPr>
        <w:rPr>
          <w:b/>
          <w:sz w:val="24"/>
          <w:szCs w:val="24"/>
        </w:rPr>
      </w:pPr>
      <w:r w:rsidRPr="007D60F8">
        <w:rPr>
          <w:b/>
          <w:sz w:val="24"/>
          <w:szCs w:val="24"/>
        </w:rPr>
        <w:t xml:space="preserve">Honor Code/Plagiarism </w:t>
      </w:r>
    </w:p>
    <w:p w:rsidR="007D60F8" w:rsidRDefault="001341F9" w:rsidP="007D60F8">
      <w:pPr>
        <w:pStyle w:val="ListParagraph"/>
        <w:ind w:left="360" w:firstLine="360"/>
      </w:pPr>
      <w:r w:rsidRPr="0072774D">
        <w:t xml:space="preserve">Hodges </w:t>
      </w:r>
      <w:proofErr w:type="spellStart"/>
      <w:r w:rsidRPr="0072774D">
        <w:t>Harbrace</w:t>
      </w:r>
      <w:proofErr w:type="spellEnd"/>
      <w:r w:rsidRPr="0072774D">
        <w:t xml:space="preserve"> Handbook, 15th edition: </w:t>
      </w:r>
    </w:p>
    <w:p w:rsidR="007D60F8" w:rsidRDefault="001341F9" w:rsidP="007D60F8">
      <w:pPr>
        <w:pStyle w:val="ListParagraph"/>
        <w:ind w:left="360"/>
      </w:pPr>
      <w:r w:rsidRPr="0072774D">
        <w:t>“Plagiarism is defined as presenting someone else’s ideas, research, or opi</w:t>
      </w:r>
      <w:r w:rsidR="007D60F8">
        <w:t xml:space="preserve">nion as your own without proper </w:t>
      </w:r>
      <w:r w:rsidRPr="0072774D">
        <w:t xml:space="preserve">documentation, even if it has been rephrased. It includes, but is not limited to the following: </w:t>
      </w:r>
    </w:p>
    <w:p w:rsidR="007D60F8" w:rsidRDefault="001341F9" w:rsidP="007D60F8">
      <w:pPr>
        <w:pStyle w:val="ListParagraph"/>
        <w:ind w:left="360"/>
      </w:pPr>
      <w:r w:rsidRPr="0072774D">
        <w:t xml:space="preserve">1. copying verbatim all or part of another’s written work; </w:t>
      </w:r>
    </w:p>
    <w:p w:rsidR="007D60F8" w:rsidRDefault="001341F9" w:rsidP="007D60F8">
      <w:pPr>
        <w:pStyle w:val="ListParagraph"/>
        <w:ind w:left="360"/>
      </w:pPr>
      <w:r w:rsidRPr="0072774D">
        <w:t xml:space="preserve">2. </w:t>
      </w:r>
      <w:proofErr w:type="gramStart"/>
      <w:r w:rsidRPr="0072774D">
        <w:t>using</w:t>
      </w:r>
      <w:proofErr w:type="gramEnd"/>
      <w:r w:rsidRPr="0072774D">
        <w:t xml:space="preserve"> phrases, figures, or illustrations without citing the source; </w:t>
      </w:r>
    </w:p>
    <w:p w:rsidR="007D60F8" w:rsidRDefault="001341F9" w:rsidP="007D60F8">
      <w:pPr>
        <w:pStyle w:val="ListParagraph"/>
        <w:ind w:left="360"/>
      </w:pPr>
      <w:r w:rsidRPr="0072774D">
        <w:t xml:space="preserve">3. </w:t>
      </w:r>
      <w:proofErr w:type="gramStart"/>
      <w:r w:rsidRPr="0072774D">
        <w:t>paraphrasing</w:t>
      </w:r>
      <w:proofErr w:type="gramEnd"/>
      <w:r w:rsidRPr="0072774D">
        <w:t xml:space="preserve"> ideas, conclusions, or research without citing the source; </w:t>
      </w:r>
    </w:p>
    <w:p w:rsidR="001341F9" w:rsidRDefault="001341F9" w:rsidP="007D60F8">
      <w:pPr>
        <w:pStyle w:val="ListParagraph"/>
        <w:ind w:left="360"/>
      </w:pPr>
      <w:r w:rsidRPr="0072774D">
        <w:t xml:space="preserve">4. </w:t>
      </w:r>
      <w:proofErr w:type="gramStart"/>
      <w:r w:rsidRPr="0072774D">
        <w:t>using</w:t>
      </w:r>
      <w:proofErr w:type="gramEnd"/>
      <w:r w:rsidRPr="0072774D">
        <w:t xml:space="preserve"> all or part of a literary plot, poem, or film without attributing the work to its creator.” </w:t>
      </w:r>
    </w:p>
    <w:p w:rsidR="00380A73" w:rsidRDefault="00380A73" w:rsidP="007D60F8">
      <w:pPr>
        <w:pStyle w:val="ListParagraph"/>
        <w:ind w:left="360"/>
      </w:pPr>
    </w:p>
    <w:p w:rsidR="00380A73" w:rsidRPr="0072774D" w:rsidRDefault="00380A73" w:rsidP="007D60F8">
      <w:pPr>
        <w:pStyle w:val="ListParagraph"/>
        <w:ind w:left="360"/>
      </w:pPr>
      <w:r>
        <w:t>The Board affirms that it is essential that the teaching about religion—and not of a religion be conducted in a factual, objective and respectful manner in accordance with the following: 1. Music, art, literature, or drama with a religious theme or basis are permitted as part of the curriculum for school-sponsored activities and programs provided it is essential to the learning experience in the various fields of study and is presented objectively; 2. The emphasis on religious themes in the arts, literature and history shall be only as extensive as necessary for a balanced and comprehensive study of these areas. Such studies shall never foster any particular religious tenets or demean any religious beliefs; and 3. Student-initiated expressions to questions or assignments which reflect their beliefs or non-beliefs about a religious theme shall be accommodated. For example, students are free to express religious belief or non-belief in compositions, art forms, music, speech and debate.</w:t>
      </w:r>
    </w:p>
    <w:p w:rsidR="001341F9" w:rsidRPr="0072774D" w:rsidRDefault="001341F9" w:rsidP="007D60F8">
      <w:pPr>
        <w:pStyle w:val="Default"/>
        <w:ind w:left="360"/>
        <w:rPr>
          <w:rFonts w:ascii="Calibri" w:hAnsi="Calibri"/>
          <w:sz w:val="22"/>
          <w:szCs w:val="22"/>
        </w:rPr>
      </w:pPr>
      <w:r w:rsidRPr="0072774D">
        <w:rPr>
          <w:rFonts w:ascii="Calibri" w:hAnsi="Calibri"/>
          <w:b/>
          <w:bCs/>
          <w:sz w:val="22"/>
          <w:szCs w:val="22"/>
        </w:rPr>
        <w:t xml:space="preserve">Consequences of Plagiarism </w:t>
      </w:r>
    </w:p>
    <w:p w:rsidR="001341F9" w:rsidRDefault="001341F9" w:rsidP="007D60F8">
      <w:pPr>
        <w:spacing w:after="0"/>
        <w:ind w:left="360"/>
      </w:pPr>
      <w:r>
        <w:t>Plagiarism is a serious offense that should be avoided at all times. If a student is guilty of plagiarism, the following consequences will occur:</w:t>
      </w:r>
    </w:p>
    <w:p w:rsidR="001341F9" w:rsidRDefault="001341F9" w:rsidP="007D60F8">
      <w:pPr>
        <w:numPr>
          <w:ilvl w:val="0"/>
          <w:numId w:val="20"/>
        </w:numPr>
        <w:spacing w:after="0" w:line="240" w:lineRule="auto"/>
      </w:pPr>
      <w:r>
        <w:t>If a student copies any paper completely from a source (or sources), the student will receive a zero on the final draft.</w:t>
      </w:r>
    </w:p>
    <w:p w:rsidR="001341F9" w:rsidRDefault="001341F9" w:rsidP="007D60F8">
      <w:pPr>
        <w:numPr>
          <w:ilvl w:val="0"/>
          <w:numId w:val="20"/>
        </w:numPr>
        <w:spacing w:after="0" w:line="240" w:lineRule="auto"/>
      </w:pPr>
      <w:r>
        <w:t>Students guilty of partial instances of plagiarism will lose all possible points for the content portion of their final draft.</w:t>
      </w:r>
    </w:p>
    <w:p w:rsidR="007D60F8" w:rsidRDefault="007D60F8" w:rsidP="001341F9">
      <w:pPr>
        <w:numPr>
          <w:ilvl w:val="0"/>
          <w:numId w:val="20"/>
        </w:numPr>
        <w:spacing w:after="0" w:line="240" w:lineRule="auto"/>
      </w:pPr>
      <w:r>
        <w:t>There will be a parent/teacher/ principal conference conducted.</w:t>
      </w:r>
    </w:p>
    <w:p w:rsidR="001341F9" w:rsidRPr="0072774D" w:rsidRDefault="001341F9" w:rsidP="001341F9">
      <w:pPr>
        <w:pStyle w:val="ListParagraph"/>
        <w:ind w:left="1440"/>
        <w:rPr>
          <w:b/>
          <w:sz w:val="28"/>
          <w:szCs w:val="28"/>
        </w:rPr>
      </w:pPr>
    </w:p>
    <w:p w:rsidR="00770F21" w:rsidRPr="007D60F8" w:rsidRDefault="00770F21" w:rsidP="00770F21">
      <w:pPr>
        <w:pStyle w:val="ListParagraph"/>
        <w:numPr>
          <w:ilvl w:val="0"/>
          <w:numId w:val="3"/>
        </w:numPr>
        <w:rPr>
          <w:b/>
          <w:sz w:val="24"/>
          <w:szCs w:val="24"/>
        </w:rPr>
      </w:pPr>
      <w:r w:rsidRPr="007D60F8">
        <w:rPr>
          <w:b/>
          <w:sz w:val="24"/>
          <w:szCs w:val="24"/>
        </w:rPr>
        <w:lastRenderedPageBreak/>
        <w:t>Re-Do Policy (school-wide)</w:t>
      </w:r>
    </w:p>
    <w:p w:rsidR="00770F21" w:rsidRDefault="00770F21" w:rsidP="00770F21">
      <w:pPr>
        <w:pStyle w:val="ListParagraph"/>
        <w:numPr>
          <w:ilvl w:val="1"/>
          <w:numId w:val="3"/>
        </w:numPr>
      </w:pPr>
      <w:proofErr w:type="gramStart"/>
      <w:r w:rsidRPr="00646F36">
        <w:t>The re-do</w:t>
      </w:r>
      <w:proofErr w:type="gramEnd"/>
      <w:r w:rsidRPr="00646F36">
        <w:t xml:space="preserve"> policy is for attempted work, NOT to be confused with missing work.  If a student feels the need to re-do an assignment, he/she will have that opportunity with the following stipulations: Re-done work will have a maximum value of 90%.  Before allowed to re-do work, the student must first have tutoring and/or remediation of some type, at the teacher’s discretion.  The assignment may not be exactly like the original and must be done outside of regular class time (such as during </w:t>
      </w:r>
      <w:r>
        <w:t>enrichment</w:t>
      </w:r>
      <w:r w:rsidRPr="00646F36">
        <w:t>).  There are some exclusions to this re-do policy, such as End of Course Exams, labs, performances, or any other assignment specified by the teacher ahead of time.</w:t>
      </w:r>
    </w:p>
    <w:p w:rsidR="00770F21" w:rsidRDefault="00770F21" w:rsidP="00770F21">
      <w:pPr>
        <w:pStyle w:val="ListParagraph"/>
        <w:numPr>
          <w:ilvl w:val="1"/>
          <w:numId w:val="3"/>
        </w:numPr>
      </w:pPr>
      <w:r>
        <w:t>See Essay corrections above.</w:t>
      </w:r>
    </w:p>
    <w:p w:rsidR="008B5662" w:rsidRDefault="008B5662" w:rsidP="008B5662">
      <w:pPr>
        <w:pStyle w:val="ListParagraph"/>
        <w:ind w:left="1440"/>
      </w:pPr>
    </w:p>
    <w:p w:rsidR="001341F9" w:rsidRPr="007D60F8" w:rsidRDefault="007D60F8" w:rsidP="001341F9">
      <w:pPr>
        <w:pStyle w:val="ListParagraph"/>
        <w:numPr>
          <w:ilvl w:val="0"/>
          <w:numId w:val="3"/>
        </w:numPr>
        <w:rPr>
          <w:b/>
          <w:sz w:val="24"/>
          <w:szCs w:val="24"/>
        </w:rPr>
      </w:pPr>
      <w:r>
        <w:rPr>
          <w:b/>
          <w:sz w:val="24"/>
          <w:szCs w:val="24"/>
        </w:rPr>
        <w:t xml:space="preserve">Pacing Guide: </w:t>
      </w:r>
      <w:r w:rsidR="001341F9">
        <w:t>This is a pacing guide only and is not “set in stone.”</w:t>
      </w:r>
    </w:p>
    <w:p w:rsidR="001341F9" w:rsidRDefault="001341F9" w:rsidP="001341F9">
      <w:pPr>
        <w:numPr>
          <w:ilvl w:val="0"/>
          <w:numId w:val="12"/>
        </w:numPr>
        <w:spacing w:after="0" w:line="240" w:lineRule="auto"/>
      </w:pPr>
      <w:r>
        <w:t xml:space="preserve">Opener-Lessons begin with a short (3-5 minute) </w:t>
      </w:r>
      <w:proofErr w:type="gramStart"/>
      <w:r>
        <w:t xml:space="preserve">grammar </w:t>
      </w:r>
      <w:r w:rsidR="007D60F8">
        <w:t xml:space="preserve"> or</w:t>
      </w:r>
      <w:proofErr w:type="gramEnd"/>
      <w:r w:rsidR="007D60F8">
        <w:t xml:space="preserve"> vocabulary lesson. </w:t>
      </w:r>
      <w:r>
        <w:t xml:space="preserve"> </w:t>
      </w:r>
    </w:p>
    <w:p w:rsidR="001341F9" w:rsidRDefault="007D60F8" w:rsidP="001341F9">
      <w:pPr>
        <w:numPr>
          <w:ilvl w:val="0"/>
          <w:numId w:val="12"/>
        </w:numPr>
        <w:spacing w:after="0" w:line="240" w:lineRule="auto"/>
      </w:pPr>
      <w:r>
        <w:t xml:space="preserve">Reader’s Response Journal - </w:t>
      </w:r>
      <w:r w:rsidR="001341F9">
        <w:t>Every Friday, students are to turn a Reader’s Response Journal. They are to select an article from a current newspaper or periodical, read it critically, and write a brief summary and response to the article. This exercise often leads to class discussion and to topics for future writing assignments.</w:t>
      </w:r>
    </w:p>
    <w:p w:rsidR="001341F9" w:rsidRDefault="001341F9" w:rsidP="001341F9">
      <w:pPr>
        <w:numPr>
          <w:ilvl w:val="0"/>
          <w:numId w:val="12"/>
        </w:numPr>
        <w:spacing w:after="0" w:line="240" w:lineRule="auto"/>
      </w:pPr>
      <w:r>
        <w:t xml:space="preserve">Selected </w:t>
      </w:r>
      <w:smartTag w:uri="urn:schemas-microsoft-com:office:smarttags" w:element="City">
        <w:smartTag w:uri="urn:schemas-microsoft-com:office:smarttags" w:element="place">
          <w:r>
            <w:t>Readings</w:t>
          </w:r>
        </w:smartTag>
      </w:smartTag>
      <w:r>
        <w:t>—</w:t>
      </w:r>
      <w:r w:rsidRPr="00DB4048">
        <w:t xml:space="preserve"> </w:t>
      </w:r>
      <w:r>
        <w:t>Students will be tested for reading comprehension and be able to identify the following terms in each selection assigned:</w:t>
      </w:r>
    </w:p>
    <w:p w:rsidR="001341F9" w:rsidRDefault="001341F9" w:rsidP="001341F9">
      <w:pPr>
        <w:numPr>
          <w:ilvl w:val="1"/>
          <w:numId w:val="12"/>
        </w:numPr>
        <w:spacing w:after="0" w:line="240" w:lineRule="auto"/>
      </w:pPr>
      <w:r>
        <w:t>Purpose</w:t>
      </w:r>
    </w:p>
    <w:p w:rsidR="001341F9" w:rsidRDefault="001341F9" w:rsidP="001341F9">
      <w:pPr>
        <w:numPr>
          <w:ilvl w:val="1"/>
          <w:numId w:val="12"/>
        </w:numPr>
        <w:spacing w:after="0" w:line="240" w:lineRule="auto"/>
      </w:pPr>
      <w:r>
        <w:t>Audience</w:t>
      </w:r>
    </w:p>
    <w:p w:rsidR="001341F9" w:rsidRDefault="001341F9" w:rsidP="001341F9">
      <w:pPr>
        <w:numPr>
          <w:ilvl w:val="1"/>
          <w:numId w:val="12"/>
        </w:numPr>
        <w:spacing w:after="0" w:line="240" w:lineRule="auto"/>
      </w:pPr>
      <w:r>
        <w:t>Appeals: Logos, Ethos, Pathos</w:t>
      </w:r>
    </w:p>
    <w:p w:rsidR="001341F9" w:rsidRDefault="001341F9" w:rsidP="001341F9">
      <w:pPr>
        <w:numPr>
          <w:ilvl w:val="1"/>
          <w:numId w:val="12"/>
        </w:numPr>
        <w:spacing w:after="0" w:line="240" w:lineRule="auto"/>
      </w:pPr>
      <w:r>
        <w:t>Tone or Attitude</w:t>
      </w:r>
    </w:p>
    <w:p w:rsidR="001341F9" w:rsidRDefault="001341F9" w:rsidP="001341F9">
      <w:pPr>
        <w:numPr>
          <w:ilvl w:val="1"/>
          <w:numId w:val="12"/>
        </w:numPr>
        <w:spacing w:after="0" w:line="240" w:lineRule="auto"/>
      </w:pPr>
      <w:r>
        <w:t>Claim</w:t>
      </w:r>
    </w:p>
    <w:p w:rsidR="007D60F8" w:rsidRDefault="007D60F8" w:rsidP="007D60F8">
      <w:pPr>
        <w:spacing w:after="0" w:line="240" w:lineRule="auto"/>
        <w:ind w:left="1440"/>
      </w:pPr>
    </w:p>
    <w:p w:rsidR="001341F9" w:rsidRPr="0009607F" w:rsidRDefault="001341F9" w:rsidP="001341F9">
      <w:r>
        <w:t>The following schedule is a pacing guide only and is subject to change at the teacher’s discretion.</w:t>
      </w:r>
    </w:p>
    <w:p w:rsidR="001341F9" w:rsidRDefault="001341F9" w:rsidP="001341F9">
      <w:pPr>
        <w:rPr>
          <w:b/>
        </w:rPr>
      </w:pPr>
      <w:r>
        <w:rPr>
          <w:b/>
        </w:rPr>
        <w:t xml:space="preserve">Weeks one through </w:t>
      </w:r>
      <w:r w:rsidR="004D7C7D">
        <w:rPr>
          <w:b/>
        </w:rPr>
        <w:t xml:space="preserve">six </w:t>
      </w:r>
      <w:r>
        <w:rPr>
          <w:b/>
        </w:rPr>
        <w:t>-</w:t>
      </w:r>
    </w:p>
    <w:p w:rsidR="007D60F8" w:rsidRDefault="007D60F8" w:rsidP="007D60F8">
      <w:pPr>
        <w:pStyle w:val="ListParagraph"/>
        <w:numPr>
          <w:ilvl w:val="0"/>
          <w:numId w:val="24"/>
        </w:numPr>
      </w:pPr>
      <w:r>
        <w:t>Summer Reading</w:t>
      </w:r>
    </w:p>
    <w:p w:rsidR="007D60F8" w:rsidRDefault="007D60F8" w:rsidP="007D60F8">
      <w:pPr>
        <w:pStyle w:val="ListParagraph"/>
        <w:numPr>
          <w:ilvl w:val="0"/>
          <w:numId w:val="24"/>
        </w:numPr>
      </w:pPr>
      <w:r>
        <w:t>The Basics</w:t>
      </w:r>
    </w:p>
    <w:p w:rsidR="007D60F8" w:rsidRDefault="007D60F8" w:rsidP="007D60F8">
      <w:pPr>
        <w:pStyle w:val="ListParagraph"/>
        <w:numPr>
          <w:ilvl w:val="0"/>
          <w:numId w:val="24"/>
        </w:numPr>
      </w:pPr>
      <w:r>
        <w:t>Argumentation</w:t>
      </w:r>
    </w:p>
    <w:p w:rsidR="007D60F8" w:rsidRDefault="007D60F8" w:rsidP="007D60F8">
      <w:pPr>
        <w:pStyle w:val="ListParagraph"/>
        <w:numPr>
          <w:ilvl w:val="0"/>
          <w:numId w:val="24"/>
        </w:numPr>
      </w:pPr>
      <w:r>
        <w:t>Visual Arguments</w:t>
      </w:r>
    </w:p>
    <w:p w:rsidR="007D60F8" w:rsidRDefault="007D60F8" w:rsidP="007D60F8">
      <w:pPr>
        <w:pStyle w:val="ListParagraph"/>
        <w:numPr>
          <w:ilvl w:val="0"/>
          <w:numId w:val="24"/>
        </w:numPr>
      </w:pPr>
      <w:r>
        <w:t>Feminism Argument</w:t>
      </w:r>
    </w:p>
    <w:p w:rsidR="004D7C7D" w:rsidRPr="004D7C7D" w:rsidRDefault="004D7C7D" w:rsidP="004D7C7D">
      <w:pPr>
        <w:rPr>
          <w:b/>
        </w:rPr>
      </w:pPr>
      <w:r>
        <w:rPr>
          <w:b/>
        </w:rPr>
        <w:t xml:space="preserve">Weeks seven through ten - </w:t>
      </w:r>
    </w:p>
    <w:p w:rsidR="004D7C7D" w:rsidRDefault="004D7C7D" w:rsidP="004D7C7D">
      <w:pPr>
        <w:pStyle w:val="ListParagraph"/>
        <w:numPr>
          <w:ilvl w:val="0"/>
          <w:numId w:val="24"/>
        </w:numPr>
      </w:pPr>
      <w:r>
        <w:t>Rhetorical Analysis</w:t>
      </w:r>
    </w:p>
    <w:p w:rsidR="004D7C7D" w:rsidRPr="004D7C7D" w:rsidRDefault="004D7C7D" w:rsidP="004D7C7D">
      <w:pPr>
        <w:rPr>
          <w:b/>
        </w:rPr>
      </w:pPr>
      <w:r>
        <w:rPr>
          <w:b/>
        </w:rPr>
        <w:t xml:space="preserve">Weeks eleven through sixteen - </w:t>
      </w:r>
    </w:p>
    <w:p w:rsidR="004D7C7D" w:rsidRDefault="004D7C7D" w:rsidP="004D7C7D">
      <w:pPr>
        <w:pStyle w:val="ListParagraph"/>
        <w:numPr>
          <w:ilvl w:val="0"/>
          <w:numId w:val="24"/>
        </w:numPr>
      </w:pPr>
      <w:r>
        <w:t>Synthesis</w:t>
      </w:r>
    </w:p>
    <w:p w:rsidR="004D7C7D" w:rsidRDefault="004D7C7D" w:rsidP="004D7C7D">
      <w:pPr>
        <w:pStyle w:val="ListParagraph"/>
        <w:numPr>
          <w:ilvl w:val="0"/>
          <w:numId w:val="24"/>
        </w:numPr>
      </w:pPr>
      <w:r>
        <w:t>Identity Unit</w:t>
      </w:r>
    </w:p>
    <w:p w:rsidR="004D7C7D" w:rsidRDefault="004D7C7D" w:rsidP="004D7C7D">
      <w:pPr>
        <w:pStyle w:val="ListParagraph"/>
        <w:numPr>
          <w:ilvl w:val="0"/>
          <w:numId w:val="24"/>
        </w:numPr>
      </w:pPr>
      <w:r>
        <w:t>Perception vs. Reality</w:t>
      </w:r>
    </w:p>
    <w:p w:rsidR="004D7C7D" w:rsidRPr="004D7C7D" w:rsidRDefault="004D7C7D" w:rsidP="004D7C7D">
      <w:pPr>
        <w:rPr>
          <w:b/>
        </w:rPr>
      </w:pPr>
      <w:r>
        <w:rPr>
          <w:b/>
        </w:rPr>
        <w:lastRenderedPageBreak/>
        <w:t xml:space="preserve">Weeks seventeen and eighteen - </w:t>
      </w:r>
    </w:p>
    <w:p w:rsidR="004D7C7D" w:rsidRDefault="004D7C7D" w:rsidP="004D7C7D">
      <w:pPr>
        <w:pStyle w:val="ListParagraph"/>
        <w:numPr>
          <w:ilvl w:val="0"/>
          <w:numId w:val="24"/>
        </w:numPr>
      </w:pPr>
      <w:r>
        <w:t>Multiple choice and free response practice</w:t>
      </w:r>
    </w:p>
    <w:p w:rsidR="004D7C7D" w:rsidRDefault="004D7C7D" w:rsidP="004D7C7D">
      <w:pPr>
        <w:pStyle w:val="ListParagraph"/>
        <w:numPr>
          <w:ilvl w:val="0"/>
          <w:numId w:val="24"/>
        </w:numPr>
      </w:pPr>
      <w:r>
        <w:t>Review</w:t>
      </w:r>
    </w:p>
    <w:p w:rsidR="004D7C7D" w:rsidRPr="004D7C7D" w:rsidRDefault="00BD0A3D" w:rsidP="004D7C7D">
      <w:pPr>
        <w:pStyle w:val="ListParagraph"/>
        <w:numPr>
          <w:ilvl w:val="0"/>
          <w:numId w:val="24"/>
        </w:numPr>
      </w:pPr>
      <w:r>
        <w:t>AP Exam, May 11, 2016</w:t>
      </w:r>
      <w:r w:rsidR="004D7C7D">
        <w:t xml:space="preserve"> @ 8:30 am</w:t>
      </w:r>
    </w:p>
    <w:p w:rsidR="001341F9" w:rsidRPr="00856C6B" w:rsidRDefault="001341F9" w:rsidP="001341F9">
      <w:pPr>
        <w:spacing w:after="0" w:line="240" w:lineRule="auto"/>
        <w:ind w:left="720"/>
      </w:pPr>
    </w:p>
    <w:p w:rsidR="001341F9" w:rsidRPr="004D7C7D" w:rsidRDefault="001341F9" w:rsidP="001341F9">
      <w:pPr>
        <w:pStyle w:val="ListParagraph"/>
        <w:numPr>
          <w:ilvl w:val="0"/>
          <w:numId w:val="3"/>
        </w:numPr>
        <w:rPr>
          <w:b/>
          <w:sz w:val="24"/>
          <w:szCs w:val="24"/>
        </w:rPr>
      </w:pPr>
      <w:r w:rsidRPr="004D7C7D">
        <w:rPr>
          <w:b/>
          <w:sz w:val="24"/>
          <w:szCs w:val="24"/>
        </w:rPr>
        <w:t>Portal Post Policy:</w:t>
      </w:r>
    </w:p>
    <w:p w:rsidR="001341F9" w:rsidRPr="003455DE" w:rsidRDefault="001341F9" w:rsidP="001341F9">
      <w:pPr>
        <w:pStyle w:val="ListParagraph"/>
        <w:rPr>
          <w:rFonts w:eastAsia="Times New Roman" w:cs="Tahoma"/>
          <w:color w:val="000000"/>
          <w:sz w:val="20"/>
          <w:szCs w:val="20"/>
        </w:rPr>
      </w:pPr>
      <w:r w:rsidRPr="003455DE">
        <w:t>One way in which I am able to communicate with the student and parent is through Parent Portal. In order to give timely feedback, I will update grades at least once per week</w:t>
      </w:r>
      <w:r>
        <w:t xml:space="preserve">; </w:t>
      </w:r>
      <w:r w:rsidRPr="001341F9">
        <w:rPr>
          <w:b/>
          <w:u w:val="single"/>
        </w:rPr>
        <w:t>it can take up to 48 hours for posted grades to show up.</w:t>
      </w:r>
      <w:r w:rsidRPr="003455DE">
        <w:t xml:space="preserve"> </w:t>
      </w:r>
    </w:p>
    <w:p w:rsidR="004D7C7D" w:rsidRPr="004D7C7D" w:rsidRDefault="008B5662" w:rsidP="004D7C7D">
      <w:pPr>
        <w:rPr>
          <w:rFonts w:asciiTheme="minorHAnsi" w:hAnsiTheme="minorHAnsi"/>
          <w:b/>
          <w:sz w:val="24"/>
          <w:szCs w:val="24"/>
        </w:rPr>
      </w:pPr>
      <w:r>
        <w:rPr>
          <w:rFonts w:asciiTheme="minorHAnsi" w:hAnsiTheme="minorHAnsi"/>
          <w:b/>
          <w:sz w:val="24"/>
          <w:szCs w:val="24"/>
        </w:rPr>
        <w:br w:type="page"/>
      </w:r>
      <w:r w:rsidR="004D7C7D" w:rsidRPr="004D7C7D">
        <w:rPr>
          <w:rFonts w:asciiTheme="minorHAnsi" w:hAnsiTheme="minorHAnsi"/>
          <w:b/>
          <w:sz w:val="24"/>
          <w:szCs w:val="24"/>
        </w:rPr>
        <w:lastRenderedPageBreak/>
        <w:t>GENERAL EXPECTATIONS:</w:t>
      </w:r>
    </w:p>
    <w:p w:rsidR="004D7C7D" w:rsidRPr="004D7C7D" w:rsidRDefault="004D7C7D" w:rsidP="004D7C7D">
      <w:pPr>
        <w:pStyle w:val="ListParagraph"/>
        <w:spacing w:after="0"/>
        <w:ind w:left="360"/>
        <w:rPr>
          <w:rFonts w:asciiTheme="minorHAnsi" w:hAnsiTheme="minorHAnsi"/>
          <w:sz w:val="24"/>
          <w:szCs w:val="24"/>
        </w:rPr>
      </w:pPr>
      <w:r w:rsidRPr="004D7C7D">
        <w:rPr>
          <w:rFonts w:asciiTheme="minorHAnsi" w:hAnsiTheme="minorHAnsi"/>
          <w:sz w:val="24"/>
          <w:szCs w:val="24"/>
        </w:rPr>
        <w:t>Students:</w:t>
      </w:r>
    </w:p>
    <w:p w:rsidR="004D7C7D" w:rsidRPr="004D7C7D" w:rsidRDefault="004D7C7D" w:rsidP="004D7C7D">
      <w:pPr>
        <w:pStyle w:val="ListParagraph"/>
        <w:numPr>
          <w:ilvl w:val="0"/>
          <w:numId w:val="27"/>
        </w:numPr>
        <w:tabs>
          <w:tab w:val="clear" w:pos="360"/>
          <w:tab w:val="num" w:pos="1440"/>
        </w:tabs>
        <w:spacing w:after="0"/>
        <w:ind w:left="1440" w:hanging="360"/>
        <w:contextualSpacing w:val="0"/>
        <w:rPr>
          <w:rFonts w:asciiTheme="minorHAnsi" w:hAnsiTheme="minorHAnsi"/>
          <w:sz w:val="24"/>
          <w:szCs w:val="24"/>
        </w:rPr>
      </w:pPr>
      <w:r w:rsidRPr="004D7C7D">
        <w:rPr>
          <w:rFonts w:asciiTheme="minorHAnsi" w:hAnsiTheme="minorHAnsi"/>
          <w:sz w:val="24"/>
          <w:szCs w:val="24"/>
        </w:rPr>
        <w:t>Follow all CHS Handbook policies.</w:t>
      </w:r>
    </w:p>
    <w:p w:rsidR="004D7C7D" w:rsidRPr="004D7C7D" w:rsidRDefault="004D7C7D" w:rsidP="004D7C7D">
      <w:pPr>
        <w:pStyle w:val="ListParagraph"/>
        <w:numPr>
          <w:ilvl w:val="0"/>
          <w:numId w:val="27"/>
        </w:numPr>
        <w:tabs>
          <w:tab w:val="clear" w:pos="360"/>
          <w:tab w:val="num" w:pos="1440"/>
        </w:tabs>
        <w:spacing w:after="0"/>
        <w:ind w:left="1440" w:hanging="360"/>
        <w:contextualSpacing w:val="0"/>
        <w:rPr>
          <w:rFonts w:asciiTheme="minorHAnsi" w:hAnsiTheme="minorHAnsi"/>
          <w:sz w:val="24"/>
          <w:szCs w:val="24"/>
        </w:rPr>
      </w:pPr>
      <w:r w:rsidRPr="004D7C7D">
        <w:rPr>
          <w:rFonts w:asciiTheme="minorHAnsi" w:hAnsiTheme="minorHAnsi"/>
          <w:sz w:val="24"/>
          <w:szCs w:val="24"/>
        </w:rPr>
        <w:t>Attendance Policy – The class will follow the Knox County Schools attendance policy.</w:t>
      </w:r>
    </w:p>
    <w:p w:rsidR="004D7C7D" w:rsidRPr="004D7C7D" w:rsidRDefault="004D7C7D" w:rsidP="004D7C7D">
      <w:pPr>
        <w:pStyle w:val="ListParagraph"/>
        <w:numPr>
          <w:ilvl w:val="0"/>
          <w:numId w:val="28"/>
        </w:numPr>
        <w:tabs>
          <w:tab w:val="clear" w:pos="360"/>
          <w:tab w:val="num" w:pos="1440"/>
        </w:tabs>
        <w:spacing w:after="0"/>
        <w:ind w:left="1440" w:hanging="360"/>
        <w:contextualSpacing w:val="0"/>
        <w:rPr>
          <w:rFonts w:asciiTheme="minorHAnsi" w:hAnsiTheme="minorHAnsi"/>
          <w:sz w:val="24"/>
          <w:szCs w:val="24"/>
        </w:rPr>
      </w:pPr>
      <w:r w:rsidRPr="004D7C7D">
        <w:rPr>
          <w:rFonts w:asciiTheme="minorHAnsi" w:hAnsiTheme="minorHAnsi"/>
          <w:sz w:val="24"/>
          <w:szCs w:val="24"/>
        </w:rPr>
        <w:t xml:space="preserve">Classroom Policy/Procedures – </w:t>
      </w:r>
    </w:p>
    <w:p w:rsidR="004D7C7D" w:rsidRPr="004D7C7D" w:rsidRDefault="004D7C7D" w:rsidP="004D7C7D">
      <w:pPr>
        <w:pStyle w:val="ListParagraph"/>
        <w:numPr>
          <w:ilvl w:val="1"/>
          <w:numId w:val="27"/>
        </w:numPr>
        <w:tabs>
          <w:tab w:val="clear" w:pos="360"/>
          <w:tab w:val="num" w:pos="2160"/>
        </w:tabs>
        <w:spacing w:after="0"/>
        <w:ind w:left="2160" w:hanging="720"/>
        <w:contextualSpacing w:val="0"/>
        <w:rPr>
          <w:rFonts w:asciiTheme="minorHAnsi" w:hAnsiTheme="minorHAnsi"/>
          <w:sz w:val="24"/>
          <w:szCs w:val="24"/>
        </w:rPr>
      </w:pPr>
      <w:r w:rsidRPr="004D7C7D">
        <w:rPr>
          <w:rFonts w:asciiTheme="minorHAnsi" w:hAnsiTheme="minorHAnsi"/>
          <w:sz w:val="24"/>
          <w:szCs w:val="24"/>
        </w:rPr>
        <w:t xml:space="preserve">      Respect.</w:t>
      </w:r>
    </w:p>
    <w:p w:rsidR="004D7C7D" w:rsidRPr="004D7C7D" w:rsidRDefault="004D7C7D" w:rsidP="004D7C7D">
      <w:pPr>
        <w:pStyle w:val="ListParagraph"/>
        <w:numPr>
          <w:ilvl w:val="1"/>
          <w:numId w:val="27"/>
        </w:numPr>
        <w:tabs>
          <w:tab w:val="clear" w:pos="360"/>
          <w:tab w:val="num" w:pos="2520"/>
        </w:tabs>
        <w:spacing w:after="0"/>
        <w:ind w:left="2520" w:hanging="1080"/>
        <w:contextualSpacing w:val="0"/>
        <w:rPr>
          <w:rFonts w:asciiTheme="minorHAnsi" w:hAnsiTheme="minorHAnsi"/>
          <w:sz w:val="24"/>
          <w:szCs w:val="24"/>
        </w:rPr>
      </w:pPr>
      <w:r w:rsidRPr="004D7C7D">
        <w:rPr>
          <w:rFonts w:asciiTheme="minorHAnsi" w:hAnsiTheme="minorHAnsi"/>
          <w:sz w:val="24"/>
          <w:szCs w:val="24"/>
        </w:rPr>
        <w:t>Bring all materials to class.</w:t>
      </w:r>
    </w:p>
    <w:p w:rsidR="004D7C7D" w:rsidRDefault="004D7C7D" w:rsidP="004D7C7D">
      <w:pPr>
        <w:numPr>
          <w:ilvl w:val="1"/>
          <w:numId w:val="27"/>
        </w:numPr>
        <w:tabs>
          <w:tab w:val="clear" w:pos="360"/>
          <w:tab w:val="num" w:pos="2520"/>
        </w:tabs>
        <w:spacing w:after="0"/>
        <w:ind w:left="2520" w:hanging="1080"/>
        <w:rPr>
          <w:rFonts w:asciiTheme="minorHAnsi" w:hAnsiTheme="minorHAnsi"/>
          <w:sz w:val="24"/>
          <w:szCs w:val="24"/>
        </w:rPr>
      </w:pPr>
      <w:r w:rsidRPr="004D7C7D">
        <w:rPr>
          <w:rFonts w:asciiTheme="minorHAnsi" w:hAnsiTheme="minorHAnsi"/>
          <w:sz w:val="24"/>
          <w:szCs w:val="24"/>
        </w:rPr>
        <w:t xml:space="preserve">Students will not be allowed out of class during the first and last 15 minutes of class time. Students should only leave class for </w:t>
      </w:r>
      <w:r w:rsidRPr="004D7C7D">
        <w:rPr>
          <w:rFonts w:asciiTheme="minorHAnsi" w:hAnsiTheme="minorHAnsi"/>
          <w:sz w:val="24"/>
          <w:szCs w:val="24"/>
          <w:u w:val="single"/>
        </w:rPr>
        <w:t>emergencies only.</w:t>
      </w:r>
      <w:r w:rsidRPr="004D7C7D">
        <w:rPr>
          <w:rFonts w:asciiTheme="minorHAnsi" w:hAnsiTheme="minorHAnsi"/>
          <w:sz w:val="24"/>
          <w:szCs w:val="24"/>
        </w:rPr>
        <w:t xml:space="preserve">  Go the restroom </w:t>
      </w:r>
      <w:r w:rsidRPr="004D7C7D">
        <w:rPr>
          <w:rFonts w:asciiTheme="minorHAnsi" w:hAnsiTheme="minorHAnsi"/>
          <w:sz w:val="24"/>
          <w:szCs w:val="24"/>
          <w:u w:val="single"/>
        </w:rPr>
        <w:t xml:space="preserve">before </w:t>
      </w:r>
      <w:r w:rsidRPr="004D7C7D">
        <w:rPr>
          <w:rFonts w:asciiTheme="minorHAnsi" w:hAnsiTheme="minorHAnsi"/>
          <w:sz w:val="24"/>
          <w:szCs w:val="24"/>
        </w:rPr>
        <w:t>class b</w:t>
      </w:r>
      <w:r>
        <w:rPr>
          <w:rFonts w:asciiTheme="minorHAnsi" w:hAnsiTheme="minorHAnsi"/>
          <w:sz w:val="24"/>
          <w:szCs w:val="24"/>
        </w:rPr>
        <w:t xml:space="preserve">egins. </w:t>
      </w:r>
    </w:p>
    <w:p w:rsidR="004D7C7D" w:rsidRPr="004D7C7D" w:rsidRDefault="004D7C7D" w:rsidP="004D7C7D">
      <w:pPr>
        <w:numPr>
          <w:ilvl w:val="1"/>
          <w:numId w:val="27"/>
        </w:numPr>
        <w:tabs>
          <w:tab w:val="clear" w:pos="360"/>
          <w:tab w:val="num" w:pos="2520"/>
        </w:tabs>
        <w:spacing w:after="0"/>
        <w:ind w:left="2520" w:hanging="1080"/>
        <w:rPr>
          <w:rFonts w:asciiTheme="minorHAnsi" w:hAnsiTheme="minorHAnsi"/>
          <w:sz w:val="24"/>
          <w:szCs w:val="24"/>
        </w:rPr>
      </w:pPr>
      <w:r w:rsidRPr="004D7C7D">
        <w:rPr>
          <w:rFonts w:asciiTheme="minorHAnsi" w:hAnsiTheme="minorHAnsi"/>
          <w:sz w:val="24"/>
          <w:szCs w:val="24"/>
        </w:rPr>
        <w:t>Only bottled water during class.</w:t>
      </w:r>
    </w:p>
    <w:p w:rsidR="004B5FFA" w:rsidRPr="004B5FFA" w:rsidRDefault="004B5FFA" w:rsidP="004B5FFA">
      <w:pPr>
        <w:pStyle w:val="ListParagraph"/>
        <w:numPr>
          <w:ilvl w:val="1"/>
          <w:numId w:val="27"/>
        </w:numPr>
        <w:tabs>
          <w:tab w:val="clear" w:pos="360"/>
          <w:tab w:val="num" w:pos="2520"/>
        </w:tabs>
        <w:spacing w:after="0"/>
        <w:ind w:left="2520" w:hanging="1080"/>
        <w:contextualSpacing w:val="0"/>
        <w:rPr>
          <w:rFonts w:asciiTheme="minorHAnsi" w:hAnsiTheme="minorHAnsi"/>
          <w:sz w:val="24"/>
          <w:szCs w:val="24"/>
        </w:rPr>
      </w:pPr>
      <w:r w:rsidRPr="004B5FFA">
        <w:rPr>
          <w:rFonts w:asciiTheme="minorHAnsi" w:hAnsiTheme="minorHAnsi"/>
          <w:sz w:val="24"/>
          <w:szCs w:val="24"/>
        </w:rPr>
        <w:t xml:space="preserve">Cell Phone Policy for Miss Dowling’s class - Cell phones/ devices must be put away and turned off or silenced during instructional/class time.  The student will also have a discipline report written as to the class disturbance and be disciplined according to the handbook guidelines if they are caught with a phone/device out during class time without </w:t>
      </w:r>
      <w:bookmarkStart w:id="0" w:name="_GoBack"/>
      <w:bookmarkEnd w:id="0"/>
      <w:r w:rsidRPr="004B5FFA">
        <w:rPr>
          <w:rFonts w:asciiTheme="minorHAnsi" w:hAnsiTheme="minorHAnsi"/>
          <w:sz w:val="24"/>
          <w:szCs w:val="24"/>
        </w:rPr>
        <w:t xml:space="preserve">permission. </w:t>
      </w:r>
      <w:r w:rsidR="000602D2">
        <w:rPr>
          <w:rFonts w:asciiTheme="minorHAnsi" w:hAnsiTheme="minorHAnsi"/>
          <w:sz w:val="24"/>
          <w:szCs w:val="24"/>
        </w:rPr>
        <w:t xml:space="preserve">If your phone is out, you will serve a lunch detention.  Insubordination will result in a write-up. </w:t>
      </w:r>
    </w:p>
    <w:p w:rsidR="004D7C7D" w:rsidRDefault="004D7C7D" w:rsidP="004D7C7D">
      <w:pPr>
        <w:numPr>
          <w:ilvl w:val="0"/>
          <w:numId w:val="29"/>
        </w:numPr>
        <w:tabs>
          <w:tab w:val="clear" w:pos="1080"/>
          <w:tab w:val="num" w:pos="2520"/>
        </w:tabs>
        <w:spacing w:after="0"/>
        <w:ind w:left="2520" w:hanging="1080"/>
        <w:rPr>
          <w:rFonts w:asciiTheme="minorHAnsi" w:hAnsiTheme="minorHAnsi"/>
          <w:sz w:val="24"/>
          <w:szCs w:val="24"/>
        </w:rPr>
      </w:pPr>
      <w:r w:rsidRPr="004D7C7D">
        <w:rPr>
          <w:rFonts w:asciiTheme="minorHAnsi" w:hAnsiTheme="minorHAnsi"/>
          <w:sz w:val="24"/>
          <w:szCs w:val="24"/>
        </w:rPr>
        <w:t>Tardy Policy – Students must be in the classroom</w:t>
      </w:r>
      <w:r w:rsidR="004B5FFA">
        <w:rPr>
          <w:rFonts w:asciiTheme="minorHAnsi" w:hAnsiTheme="minorHAnsi"/>
          <w:sz w:val="24"/>
          <w:szCs w:val="24"/>
        </w:rPr>
        <w:t xml:space="preserve">, in their seats, </w:t>
      </w:r>
      <w:r w:rsidRPr="004D7C7D">
        <w:rPr>
          <w:rFonts w:asciiTheme="minorHAnsi" w:hAnsiTheme="minorHAnsi"/>
          <w:sz w:val="24"/>
          <w:szCs w:val="24"/>
        </w:rPr>
        <w:t>and ready to work when the bell rings. This includes working on any bell ringers, etc. that may be on the board.</w:t>
      </w:r>
      <w:r w:rsidR="004B5FFA">
        <w:rPr>
          <w:rFonts w:asciiTheme="minorHAnsi" w:hAnsiTheme="minorHAnsi"/>
          <w:sz w:val="24"/>
          <w:szCs w:val="24"/>
        </w:rPr>
        <w:t xml:space="preserve">  If students are tardy, they will have to sign the tardy log, and serve lunch detention.</w:t>
      </w:r>
    </w:p>
    <w:p w:rsidR="004B5FFA" w:rsidRPr="004D7C7D" w:rsidRDefault="004B5FFA" w:rsidP="004B5FFA">
      <w:pPr>
        <w:spacing w:after="0"/>
        <w:rPr>
          <w:rFonts w:asciiTheme="minorHAnsi" w:hAnsiTheme="minorHAnsi"/>
          <w:sz w:val="24"/>
          <w:szCs w:val="24"/>
        </w:rPr>
      </w:pPr>
    </w:p>
    <w:p w:rsidR="004D7C7D" w:rsidRPr="004D7C7D" w:rsidRDefault="004D7C7D" w:rsidP="004D7C7D">
      <w:pPr>
        <w:spacing w:after="0"/>
        <w:rPr>
          <w:rFonts w:asciiTheme="minorHAnsi" w:hAnsiTheme="minorHAnsi"/>
          <w:sz w:val="24"/>
          <w:szCs w:val="24"/>
        </w:rPr>
      </w:pPr>
    </w:p>
    <w:p w:rsidR="004D7C7D" w:rsidRPr="004D7C7D" w:rsidRDefault="004D7C7D" w:rsidP="004D7C7D">
      <w:pPr>
        <w:pStyle w:val="ListParagraph"/>
        <w:spacing w:after="0"/>
        <w:rPr>
          <w:rFonts w:asciiTheme="minorHAnsi" w:hAnsiTheme="minorHAnsi"/>
          <w:sz w:val="24"/>
          <w:szCs w:val="24"/>
        </w:rPr>
      </w:pPr>
      <w:r w:rsidRPr="004D7C7D">
        <w:rPr>
          <w:rFonts w:asciiTheme="minorHAnsi" w:hAnsiTheme="minorHAnsi"/>
          <w:sz w:val="24"/>
          <w:szCs w:val="24"/>
        </w:rPr>
        <w:t>Teacher:</w:t>
      </w:r>
    </w:p>
    <w:p w:rsidR="004D7C7D" w:rsidRDefault="004D7C7D" w:rsidP="004D7C7D">
      <w:pPr>
        <w:spacing w:after="0" w:line="240" w:lineRule="auto"/>
        <w:ind w:left="1440" w:hanging="720"/>
        <w:rPr>
          <w:rFonts w:asciiTheme="minorHAnsi" w:hAnsiTheme="minorHAnsi"/>
          <w:sz w:val="24"/>
          <w:szCs w:val="24"/>
        </w:rPr>
      </w:pPr>
      <w:r w:rsidRPr="004D7C7D">
        <w:rPr>
          <w:rFonts w:asciiTheme="minorHAnsi" w:hAnsiTheme="minorHAnsi"/>
          <w:sz w:val="24"/>
          <w:szCs w:val="24"/>
          <w:u w:val="single"/>
        </w:rPr>
        <w:t xml:space="preserve">Room: </w:t>
      </w:r>
      <w:r w:rsidR="004B5FFA">
        <w:rPr>
          <w:rFonts w:asciiTheme="minorHAnsi" w:hAnsiTheme="minorHAnsi"/>
          <w:sz w:val="24"/>
          <w:szCs w:val="24"/>
        </w:rPr>
        <w:t xml:space="preserve"> 405</w:t>
      </w:r>
      <w:r w:rsidRPr="004D7C7D">
        <w:rPr>
          <w:rFonts w:asciiTheme="minorHAnsi" w:hAnsiTheme="minorHAnsi"/>
          <w:sz w:val="24"/>
          <w:szCs w:val="24"/>
        </w:rPr>
        <w:tab/>
      </w:r>
      <w:r w:rsidRPr="004D7C7D">
        <w:rPr>
          <w:rFonts w:asciiTheme="minorHAnsi" w:hAnsiTheme="minorHAnsi"/>
          <w:sz w:val="24"/>
          <w:szCs w:val="24"/>
        </w:rPr>
        <w:tab/>
      </w:r>
      <w:r w:rsidRPr="004D7C7D">
        <w:rPr>
          <w:rFonts w:asciiTheme="minorHAnsi" w:hAnsiTheme="minorHAnsi"/>
          <w:sz w:val="24"/>
          <w:szCs w:val="24"/>
          <w:u w:val="single"/>
        </w:rPr>
        <w:t xml:space="preserve">Office Hours: </w:t>
      </w:r>
      <w:r w:rsidR="004B5FFA">
        <w:rPr>
          <w:rFonts w:asciiTheme="minorHAnsi" w:hAnsiTheme="minorHAnsi"/>
          <w:sz w:val="24"/>
          <w:szCs w:val="24"/>
        </w:rPr>
        <w:t>4</w:t>
      </w:r>
      <w:r w:rsidR="004B5FFA" w:rsidRPr="004B5FFA">
        <w:rPr>
          <w:rFonts w:asciiTheme="minorHAnsi" w:hAnsiTheme="minorHAnsi"/>
          <w:sz w:val="24"/>
          <w:szCs w:val="24"/>
          <w:vertAlign w:val="superscript"/>
        </w:rPr>
        <w:t>th</w:t>
      </w:r>
      <w:r w:rsidR="004B5FFA">
        <w:rPr>
          <w:rFonts w:asciiTheme="minorHAnsi" w:hAnsiTheme="minorHAnsi"/>
          <w:sz w:val="24"/>
          <w:szCs w:val="24"/>
        </w:rPr>
        <w:t xml:space="preserve"> period </w:t>
      </w:r>
      <w:r w:rsidR="007E7C66">
        <w:rPr>
          <w:rFonts w:ascii="Tahoma" w:hAnsi="Tahoma"/>
          <w:sz w:val="20"/>
        </w:rPr>
        <w:t>2:07-3:30</w:t>
      </w:r>
      <w:r w:rsidRPr="004D7C7D">
        <w:rPr>
          <w:rFonts w:asciiTheme="minorHAnsi" w:hAnsiTheme="minorHAnsi"/>
          <w:sz w:val="24"/>
          <w:szCs w:val="24"/>
        </w:rPr>
        <w:tab/>
      </w:r>
      <w:r w:rsidRPr="004D7C7D">
        <w:rPr>
          <w:rFonts w:asciiTheme="minorHAnsi" w:hAnsiTheme="minorHAnsi"/>
          <w:sz w:val="24"/>
          <w:szCs w:val="24"/>
        </w:rPr>
        <w:tab/>
      </w:r>
      <w:r w:rsidRPr="004D7C7D">
        <w:rPr>
          <w:rFonts w:asciiTheme="minorHAnsi" w:hAnsiTheme="minorHAnsi"/>
          <w:sz w:val="24"/>
          <w:szCs w:val="24"/>
          <w:u w:val="single"/>
        </w:rPr>
        <w:t xml:space="preserve">Phone: </w:t>
      </w:r>
      <w:r w:rsidRPr="004D7C7D">
        <w:rPr>
          <w:rFonts w:asciiTheme="minorHAnsi" w:hAnsiTheme="minorHAnsi"/>
          <w:sz w:val="24"/>
          <w:szCs w:val="24"/>
        </w:rPr>
        <w:t>865-933-3434</w:t>
      </w:r>
    </w:p>
    <w:p w:rsidR="004D7C7D" w:rsidRPr="004D7C7D" w:rsidRDefault="004D7C7D" w:rsidP="004D7C7D">
      <w:pPr>
        <w:spacing w:after="0" w:line="240" w:lineRule="auto"/>
        <w:ind w:left="1440" w:hanging="720"/>
        <w:rPr>
          <w:rFonts w:asciiTheme="minorHAnsi" w:hAnsiTheme="minorHAnsi"/>
          <w:sz w:val="24"/>
          <w:szCs w:val="24"/>
        </w:rPr>
      </w:pPr>
    </w:p>
    <w:p w:rsidR="004D7C7D" w:rsidRDefault="004D7C7D" w:rsidP="004D7C7D">
      <w:pPr>
        <w:spacing w:after="0" w:line="240" w:lineRule="auto"/>
        <w:ind w:left="1440" w:hanging="720"/>
        <w:rPr>
          <w:rFonts w:asciiTheme="minorHAnsi" w:hAnsiTheme="minorHAnsi"/>
          <w:sz w:val="24"/>
          <w:szCs w:val="24"/>
        </w:rPr>
      </w:pPr>
      <w:r w:rsidRPr="004D7C7D">
        <w:rPr>
          <w:rFonts w:asciiTheme="minorHAnsi" w:hAnsiTheme="minorHAnsi"/>
          <w:sz w:val="24"/>
          <w:szCs w:val="24"/>
          <w:u w:val="single"/>
        </w:rPr>
        <w:t>Email:</w:t>
      </w:r>
      <w:r w:rsidRPr="004D7C7D">
        <w:rPr>
          <w:rFonts w:asciiTheme="minorHAnsi" w:hAnsiTheme="minorHAnsi"/>
          <w:sz w:val="24"/>
          <w:szCs w:val="24"/>
        </w:rPr>
        <w:t xml:space="preserve"> </w:t>
      </w:r>
      <w:r w:rsidR="004B5FFA">
        <w:t>natalie.dowling@knoxschools.org</w:t>
      </w:r>
    </w:p>
    <w:p w:rsidR="004D7C7D" w:rsidRPr="004D7C7D" w:rsidRDefault="004D7C7D" w:rsidP="004D7C7D">
      <w:pPr>
        <w:spacing w:after="0" w:line="240" w:lineRule="auto"/>
        <w:ind w:left="1440" w:hanging="720"/>
        <w:rPr>
          <w:rFonts w:asciiTheme="minorHAnsi" w:hAnsiTheme="minorHAnsi"/>
          <w:sz w:val="24"/>
          <w:szCs w:val="24"/>
        </w:rPr>
      </w:pPr>
    </w:p>
    <w:p w:rsidR="004D7C7D" w:rsidRDefault="004D7C7D" w:rsidP="004D7C7D">
      <w:pPr>
        <w:spacing w:after="0" w:line="240" w:lineRule="auto"/>
        <w:ind w:left="1440" w:hanging="720"/>
        <w:rPr>
          <w:rFonts w:asciiTheme="minorHAnsi" w:hAnsiTheme="minorHAnsi"/>
          <w:sz w:val="24"/>
          <w:szCs w:val="24"/>
        </w:rPr>
      </w:pPr>
      <w:r w:rsidRPr="004D7C7D">
        <w:rPr>
          <w:rFonts w:asciiTheme="minorHAnsi" w:hAnsiTheme="minorHAnsi"/>
          <w:sz w:val="24"/>
          <w:szCs w:val="24"/>
          <w:u w:val="single"/>
        </w:rPr>
        <w:t>Intervention Tutoring:</w:t>
      </w:r>
      <w:r w:rsidRPr="004D7C7D">
        <w:rPr>
          <w:rFonts w:asciiTheme="minorHAnsi" w:hAnsiTheme="minorHAnsi"/>
          <w:sz w:val="24"/>
          <w:szCs w:val="24"/>
        </w:rPr>
        <w:t xml:space="preserve"> 8:00am – 8:30am or during your class enrichment time each week.</w:t>
      </w:r>
    </w:p>
    <w:p w:rsidR="004D7C7D" w:rsidRPr="004D7C7D" w:rsidRDefault="004D7C7D" w:rsidP="004D7C7D">
      <w:pPr>
        <w:spacing w:after="0" w:line="240" w:lineRule="auto"/>
        <w:ind w:left="1440" w:hanging="720"/>
        <w:rPr>
          <w:rFonts w:asciiTheme="minorHAnsi" w:hAnsiTheme="minorHAnsi"/>
          <w:sz w:val="24"/>
          <w:szCs w:val="24"/>
        </w:rPr>
      </w:pPr>
    </w:p>
    <w:p w:rsidR="004D7C7D" w:rsidRDefault="004D7C7D" w:rsidP="004D7C7D">
      <w:pPr>
        <w:spacing w:after="0" w:line="240" w:lineRule="auto"/>
        <w:ind w:left="1440" w:hanging="720"/>
        <w:rPr>
          <w:rFonts w:asciiTheme="minorHAnsi" w:hAnsiTheme="minorHAnsi"/>
          <w:sz w:val="24"/>
          <w:szCs w:val="24"/>
        </w:rPr>
      </w:pPr>
      <w:r w:rsidRPr="004D7C7D">
        <w:rPr>
          <w:rFonts w:asciiTheme="minorHAnsi" w:hAnsiTheme="minorHAnsi"/>
          <w:sz w:val="24"/>
          <w:szCs w:val="24"/>
          <w:u w:val="single"/>
        </w:rPr>
        <w:t>Communication Tools:</w:t>
      </w:r>
      <w:r w:rsidRPr="004D7C7D">
        <w:rPr>
          <w:rFonts w:asciiTheme="minorHAnsi" w:hAnsiTheme="minorHAnsi"/>
          <w:sz w:val="24"/>
          <w:szCs w:val="24"/>
        </w:rPr>
        <w:t xml:space="preserve"> I may be contacted daily through my email</w:t>
      </w:r>
      <w:r w:rsidR="007C0CFB">
        <w:rPr>
          <w:rFonts w:asciiTheme="minorHAnsi" w:hAnsiTheme="minorHAnsi"/>
          <w:sz w:val="24"/>
          <w:szCs w:val="24"/>
        </w:rPr>
        <w:t xml:space="preserve"> or by calling the above number</w:t>
      </w:r>
      <w:r w:rsidRPr="004D7C7D">
        <w:rPr>
          <w:rFonts w:asciiTheme="minorHAnsi" w:hAnsiTheme="minorHAnsi"/>
          <w:sz w:val="24"/>
          <w:szCs w:val="24"/>
        </w:rPr>
        <w:t xml:space="preserve">. </w:t>
      </w:r>
    </w:p>
    <w:p w:rsidR="00BD0A3D" w:rsidRDefault="00BD0A3D" w:rsidP="004D7C7D">
      <w:pPr>
        <w:spacing w:after="0" w:line="240" w:lineRule="auto"/>
        <w:ind w:left="1440" w:hanging="720"/>
        <w:rPr>
          <w:rFonts w:asciiTheme="minorHAnsi" w:hAnsiTheme="minorHAnsi"/>
          <w:sz w:val="24"/>
          <w:szCs w:val="24"/>
        </w:rPr>
      </w:pPr>
    </w:p>
    <w:p w:rsidR="00BD0A3D" w:rsidRPr="00BD0A3D" w:rsidRDefault="00BD0A3D" w:rsidP="004D7C7D">
      <w:pPr>
        <w:spacing w:after="0" w:line="240" w:lineRule="auto"/>
        <w:ind w:left="1440" w:hanging="720"/>
        <w:rPr>
          <w:rFonts w:asciiTheme="minorHAnsi" w:hAnsiTheme="minorHAnsi"/>
          <w:sz w:val="24"/>
          <w:szCs w:val="24"/>
        </w:rPr>
      </w:pPr>
    </w:p>
    <w:p w:rsidR="004124DA" w:rsidRDefault="004124DA"/>
    <w:p w:rsidR="007E7C66" w:rsidRDefault="007E7C66"/>
    <w:p w:rsidR="007E7C66" w:rsidRDefault="007E7C66"/>
    <w:p w:rsidR="007E7C66" w:rsidRDefault="007E7C66"/>
    <w:p w:rsidR="007E7C66" w:rsidRDefault="007E7C66" w:rsidP="007E7C66">
      <w:pPr>
        <w:tabs>
          <w:tab w:val="left" w:pos="1080"/>
        </w:tabs>
        <w:spacing w:after="0" w:line="240" w:lineRule="auto"/>
        <w:rPr>
          <w:rFonts w:ascii="Times New Roman" w:eastAsia="Times New Roman" w:hAnsi="Times New Roman"/>
          <w:sz w:val="28"/>
          <w:szCs w:val="28"/>
          <w:lang w:bidi="x-none"/>
        </w:rPr>
      </w:pPr>
      <w:r>
        <w:rPr>
          <w:rFonts w:ascii="Times New Roman" w:eastAsia="Times New Roman" w:hAnsi="Times New Roman"/>
          <w:sz w:val="28"/>
          <w:szCs w:val="28"/>
          <w:lang w:bidi="x-none"/>
        </w:rPr>
        <w:t>I have read and agree to all of the information and rules stated in Miss Dowling’s syllabus.</w:t>
      </w:r>
    </w:p>
    <w:p w:rsidR="007E7C66" w:rsidRDefault="007E7C66" w:rsidP="007E7C66">
      <w:pPr>
        <w:tabs>
          <w:tab w:val="left" w:pos="1080"/>
        </w:tabs>
        <w:spacing w:after="0" w:line="240" w:lineRule="auto"/>
        <w:rPr>
          <w:rFonts w:ascii="Times New Roman" w:eastAsia="Times New Roman" w:hAnsi="Times New Roman"/>
          <w:sz w:val="28"/>
          <w:szCs w:val="28"/>
          <w:lang w:bidi="x-none"/>
        </w:rPr>
      </w:pPr>
    </w:p>
    <w:p w:rsidR="007E7C66" w:rsidRDefault="007E7C66" w:rsidP="007E7C66">
      <w:pPr>
        <w:tabs>
          <w:tab w:val="left" w:pos="1080"/>
        </w:tabs>
        <w:rPr>
          <w:rFonts w:ascii="Times New Roman" w:eastAsia="Times New Roman" w:hAnsi="Times New Roman"/>
          <w:sz w:val="28"/>
          <w:szCs w:val="28"/>
          <w:lang w:bidi="x-none"/>
        </w:rPr>
      </w:pPr>
      <w:r>
        <w:rPr>
          <w:rFonts w:ascii="Times New Roman" w:eastAsia="Times New Roman" w:hAnsi="Times New Roman"/>
          <w:sz w:val="28"/>
          <w:szCs w:val="28"/>
          <w:lang w:bidi="x-none"/>
        </w:rPr>
        <w:t xml:space="preserve">        Student signature</w:t>
      </w:r>
      <w:proofErr w:type="gramStart"/>
      <w:r>
        <w:rPr>
          <w:rFonts w:ascii="Times New Roman" w:eastAsia="Times New Roman" w:hAnsi="Times New Roman"/>
          <w:sz w:val="28"/>
          <w:szCs w:val="28"/>
          <w:lang w:bidi="x-none"/>
        </w:rPr>
        <w:t>:_</w:t>
      </w:r>
      <w:proofErr w:type="gramEnd"/>
      <w:r>
        <w:rPr>
          <w:rFonts w:ascii="Times New Roman" w:eastAsia="Times New Roman" w:hAnsi="Times New Roman"/>
          <w:sz w:val="28"/>
          <w:szCs w:val="28"/>
          <w:lang w:bidi="x-none"/>
        </w:rPr>
        <w:t>___________________________________ Date:_____________________</w:t>
      </w:r>
    </w:p>
    <w:p w:rsidR="007E7C66" w:rsidRDefault="007E7C66" w:rsidP="007E7C66">
      <w:pPr>
        <w:tabs>
          <w:tab w:val="left" w:pos="1080"/>
        </w:tabs>
        <w:rPr>
          <w:rFonts w:ascii="Times New Roman" w:eastAsia="Times New Roman" w:hAnsi="Times New Roman"/>
          <w:sz w:val="28"/>
          <w:szCs w:val="28"/>
          <w:lang w:bidi="x-none"/>
        </w:rPr>
      </w:pPr>
      <w:r>
        <w:rPr>
          <w:rFonts w:ascii="Times New Roman" w:eastAsia="Times New Roman" w:hAnsi="Times New Roman"/>
          <w:sz w:val="28"/>
          <w:szCs w:val="28"/>
          <w:lang w:bidi="x-none"/>
        </w:rPr>
        <w:t xml:space="preserve">        Student email</w:t>
      </w:r>
      <w:proofErr w:type="gramStart"/>
      <w:r>
        <w:rPr>
          <w:rFonts w:ascii="Times New Roman" w:eastAsia="Times New Roman" w:hAnsi="Times New Roman"/>
          <w:sz w:val="28"/>
          <w:szCs w:val="28"/>
          <w:lang w:bidi="x-none"/>
        </w:rPr>
        <w:t>:_</w:t>
      </w:r>
      <w:proofErr w:type="gramEnd"/>
      <w:r>
        <w:rPr>
          <w:rFonts w:ascii="Times New Roman" w:eastAsia="Times New Roman" w:hAnsi="Times New Roman"/>
          <w:sz w:val="28"/>
          <w:szCs w:val="28"/>
          <w:lang w:bidi="x-none"/>
        </w:rPr>
        <w:t>________________________________________________________________</w:t>
      </w:r>
    </w:p>
    <w:p w:rsidR="007E7C66" w:rsidRDefault="007E7C66" w:rsidP="007E7C66">
      <w:pPr>
        <w:tabs>
          <w:tab w:val="left" w:pos="1080"/>
        </w:tabs>
        <w:rPr>
          <w:rFonts w:ascii="Times New Roman" w:eastAsia="Times New Roman" w:hAnsi="Times New Roman"/>
          <w:sz w:val="28"/>
          <w:szCs w:val="28"/>
          <w:lang w:bidi="x-none"/>
        </w:rPr>
      </w:pPr>
    </w:p>
    <w:p w:rsidR="007E7C66" w:rsidRDefault="007E7C66" w:rsidP="007E7C66">
      <w:pPr>
        <w:tabs>
          <w:tab w:val="left" w:pos="1080"/>
        </w:tabs>
        <w:rPr>
          <w:rFonts w:ascii="Times New Roman" w:eastAsia="Times New Roman" w:hAnsi="Times New Roman"/>
          <w:sz w:val="28"/>
          <w:szCs w:val="28"/>
          <w:lang w:bidi="x-none"/>
        </w:rPr>
      </w:pPr>
      <w:r>
        <w:rPr>
          <w:rFonts w:ascii="Times New Roman" w:eastAsia="Times New Roman" w:hAnsi="Times New Roman"/>
          <w:sz w:val="28"/>
          <w:szCs w:val="28"/>
          <w:lang w:bidi="x-none"/>
        </w:rPr>
        <w:t xml:space="preserve">        Parent signature</w:t>
      </w:r>
      <w:proofErr w:type="gramStart"/>
      <w:r>
        <w:rPr>
          <w:rFonts w:ascii="Times New Roman" w:eastAsia="Times New Roman" w:hAnsi="Times New Roman"/>
          <w:sz w:val="28"/>
          <w:szCs w:val="28"/>
          <w:lang w:bidi="x-none"/>
        </w:rPr>
        <w:t>:_</w:t>
      </w:r>
      <w:proofErr w:type="gramEnd"/>
      <w:r>
        <w:rPr>
          <w:rFonts w:ascii="Times New Roman" w:eastAsia="Times New Roman" w:hAnsi="Times New Roman"/>
          <w:sz w:val="28"/>
          <w:szCs w:val="28"/>
          <w:lang w:bidi="x-none"/>
        </w:rPr>
        <w:t>____________________________________ Date:_____________________</w:t>
      </w:r>
    </w:p>
    <w:p w:rsidR="007E7C66" w:rsidRDefault="007E7C66" w:rsidP="007E7C66">
      <w:pPr>
        <w:tabs>
          <w:tab w:val="left" w:pos="1080"/>
        </w:tabs>
        <w:rPr>
          <w:rFonts w:ascii="Times New Roman" w:eastAsia="Times New Roman" w:hAnsi="Times New Roman"/>
          <w:sz w:val="28"/>
          <w:szCs w:val="28"/>
          <w:lang w:bidi="x-none"/>
        </w:rPr>
      </w:pPr>
    </w:p>
    <w:p w:rsidR="007E7C66" w:rsidRDefault="007E7C66" w:rsidP="007E7C66">
      <w:pPr>
        <w:tabs>
          <w:tab w:val="left" w:pos="1080"/>
        </w:tabs>
        <w:rPr>
          <w:rFonts w:ascii="Times New Roman" w:eastAsia="Times New Roman" w:hAnsi="Times New Roman"/>
          <w:b/>
          <w:sz w:val="28"/>
          <w:szCs w:val="28"/>
          <w:lang w:bidi="x-none"/>
        </w:rPr>
      </w:pPr>
      <w:r>
        <w:rPr>
          <w:rFonts w:ascii="Times New Roman" w:eastAsia="Times New Roman" w:hAnsi="Times New Roman"/>
          <w:sz w:val="28"/>
          <w:szCs w:val="28"/>
          <w:lang w:bidi="x-none"/>
        </w:rPr>
        <w:t xml:space="preserve">        </w:t>
      </w:r>
      <w:r w:rsidRPr="00E0386E">
        <w:rPr>
          <w:rFonts w:ascii="Times New Roman" w:eastAsia="Times New Roman" w:hAnsi="Times New Roman"/>
          <w:b/>
          <w:sz w:val="28"/>
          <w:szCs w:val="28"/>
          <w:lang w:bidi="x-none"/>
        </w:rPr>
        <w:t>Parents, please fill-out the following information for my records:</w:t>
      </w:r>
    </w:p>
    <w:p w:rsidR="007E7C66" w:rsidRDefault="007E7C66" w:rsidP="007E7C66">
      <w:pPr>
        <w:tabs>
          <w:tab w:val="left" w:pos="1080"/>
        </w:tabs>
        <w:rPr>
          <w:rFonts w:ascii="Times New Roman" w:eastAsia="Times New Roman" w:hAnsi="Times New Roman"/>
          <w:sz w:val="28"/>
          <w:szCs w:val="28"/>
          <w:lang w:bidi="x-none"/>
        </w:rPr>
      </w:pPr>
      <w:r>
        <w:rPr>
          <w:rFonts w:ascii="Times New Roman" w:eastAsia="Times New Roman" w:hAnsi="Times New Roman"/>
          <w:sz w:val="28"/>
          <w:szCs w:val="28"/>
          <w:lang w:bidi="x-none"/>
        </w:rPr>
        <w:t xml:space="preserve">        Name of parent/guardian</w:t>
      </w:r>
      <w:proofErr w:type="gramStart"/>
      <w:r>
        <w:rPr>
          <w:rFonts w:ascii="Times New Roman" w:eastAsia="Times New Roman" w:hAnsi="Times New Roman"/>
          <w:sz w:val="28"/>
          <w:szCs w:val="28"/>
          <w:lang w:bidi="x-none"/>
        </w:rPr>
        <w:t>:_</w:t>
      </w:r>
      <w:proofErr w:type="gramEnd"/>
      <w:r>
        <w:rPr>
          <w:rFonts w:ascii="Times New Roman" w:eastAsia="Times New Roman" w:hAnsi="Times New Roman"/>
          <w:sz w:val="28"/>
          <w:szCs w:val="28"/>
          <w:lang w:bidi="x-none"/>
        </w:rPr>
        <w:t>_______________________________________________________</w:t>
      </w:r>
    </w:p>
    <w:p w:rsidR="007E7C66" w:rsidRDefault="007E7C66" w:rsidP="007E7C66">
      <w:pPr>
        <w:tabs>
          <w:tab w:val="left" w:pos="1080"/>
        </w:tabs>
        <w:rPr>
          <w:rFonts w:ascii="Times New Roman" w:eastAsia="Times New Roman" w:hAnsi="Times New Roman"/>
          <w:sz w:val="28"/>
          <w:szCs w:val="28"/>
          <w:lang w:bidi="x-none"/>
        </w:rPr>
      </w:pPr>
      <w:r>
        <w:rPr>
          <w:rFonts w:ascii="Times New Roman" w:eastAsia="Times New Roman" w:hAnsi="Times New Roman"/>
          <w:sz w:val="28"/>
          <w:szCs w:val="28"/>
          <w:lang w:bidi="x-none"/>
        </w:rPr>
        <w:t xml:space="preserve">        Phone number</w:t>
      </w:r>
      <w:proofErr w:type="gramStart"/>
      <w:r>
        <w:rPr>
          <w:rFonts w:ascii="Times New Roman" w:eastAsia="Times New Roman" w:hAnsi="Times New Roman"/>
          <w:sz w:val="28"/>
          <w:szCs w:val="28"/>
          <w:lang w:bidi="x-none"/>
        </w:rPr>
        <w:t>:_</w:t>
      </w:r>
      <w:proofErr w:type="gramEnd"/>
      <w:r>
        <w:rPr>
          <w:rFonts w:ascii="Times New Roman" w:eastAsia="Times New Roman" w:hAnsi="Times New Roman"/>
          <w:sz w:val="28"/>
          <w:szCs w:val="28"/>
          <w:lang w:bidi="x-none"/>
        </w:rPr>
        <w:t>________________________________________________________________</w:t>
      </w:r>
    </w:p>
    <w:p w:rsidR="007E7C66" w:rsidRPr="00E0386E" w:rsidRDefault="007E7C66" w:rsidP="007E7C66">
      <w:pPr>
        <w:tabs>
          <w:tab w:val="left" w:pos="1080"/>
        </w:tabs>
        <w:rPr>
          <w:rFonts w:ascii="Times New Roman" w:eastAsia="Times New Roman" w:hAnsi="Times New Roman"/>
          <w:sz w:val="28"/>
          <w:szCs w:val="28"/>
          <w:lang w:bidi="x-none"/>
        </w:rPr>
      </w:pPr>
      <w:r>
        <w:rPr>
          <w:rFonts w:ascii="Times New Roman" w:eastAsia="Times New Roman" w:hAnsi="Times New Roman"/>
          <w:sz w:val="28"/>
          <w:szCs w:val="28"/>
          <w:lang w:bidi="x-none"/>
        </w:rPr>
        <w:t xml:space="preserve">        Email address</w:t>
      </w:r>
      <w:proofErr w:type="gramStart"/>
      <w:r>
        <w:rPr>
          <w:rFonts w:ascii="Times New Roman" w:eastAsia="Times New Roman" w:hAnsi="Times New Roman"/>
          <w:sz w:val="28"/>
          <w:szCs w:val="28"/>
          <w:lang w:bidi="x-none"/>
        </w:rPr>
        <w:t>:_</w:t>
      </w:r>
      <w:proofErr w:type="gramEnd"/>
      <w:r>
        <w:rPr>
          <w:rFonts w:ascii="Times New Roman" w:eastAsia="Times New Roman" w:hAnsi="Times New Roman"/>
          <w:sz w:val="28"/>
          <w:szCs w:val="28"/>
          <w:lang w:bidi="x-none"/>
        </w:rPr>
        <w:t>________________________________________________________________</w:t>
      </w:r>
    </w:p>
    <w:p w:rsidR="007E7C66" w:rsidRDefault="007E7C66"/>
    <w:sectPr w:rsidR="007E7C66" w:rsidSect="00002B7F">
      <w:type w:val="continuous"/>
      <w:pgSz w:w="12240" w:h="15840"/>
      <w:pgMar w:top="432" w:right="432" w:bottom="432" w:left="432"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9A1" w:rsidRDefault="002209A1" w:rsidP="001341F9">
      <w:pPr>
        <w:spacing w:after="0" w:line="240" w:lineRule="auto"/>
      </w:pPr>
      <w:r>
        <w:separator/>
      </w:r>
    </w:p>
  </w:endnote>
  <w:endnote w:type="continuationSeparator" w:id="0">
    <w:p w:rsidR="002209A1" w:rsidRDefault="002209A1" w:rsidP="00134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2E3" w:rsidRDefault="001341F9">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8100E3">
      <w:rPr>
        <w:b/>
        <w:noProof/>
      </w:rPr>
      <w:t>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100E3">
      <w:rPr>
        <w:b/>
        <w:noProof/>
      </w:rPr>
      <w:t>8</w:t>
    </w:r>
    <w:r>
      <w:rPr>
        <w:b/>
        <w:sz w:val="24"/>
        <w:szCs w:val="24"/>
      </w:rPr>
      <w:fldChar w:fldCharType="end"/>
    </w:r>
  </w:p>
  <w:p w:rsidR="00E922E3" w:rsidRDefault="002209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9A1" w:rsidRDefault="002209A1" w:rsidP="001341F9">
      <w:pPr>
        <w:spacing w:after="0" w:line="240" w:lineRule="auto"/>
      </w:pPr>
      <w:r>
        <w:separator/>
      </w:r>
    </w:p>
  </w:footnote>
  <w:footnote w:type="continuationSeparator" w:id="0">
    <w:p w:rsidR="002209A1" w:rsidRDefault="002209A1" w:rsidP="001341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CFB" w:rsidRDefault="007C0CFB">
    <w:pPr>
      <w:pStyle w:val="Header"/>
      <w:tabs>
        <w:tab w:val="left" w:pos="2580"/>
        <w:tab w:val="left" w:pos="2985"/>
      </w:tabs>
      <w:spacing w:after="120" w:line="276" w:lineRule="auto"/>
      <w:jc w:val="right"/>
      <w:rPr>
        <w:b/>
        <w:bCs/>
        <w:noProof/>
        <w:color w:val="1F497D"/>
        <w:sz w:val="28"/>
        <w:szCs w:val="28"/>
      </w:rPr>
    </w:pPr>
  </w:p>
  <w:p w:rsidR="00E922E3" w:rsidRDefault="001341F9">
    <w:pPr>
      <w:pStyle w:val="Header"/>
      <w:tabs>
        <w:tab w:val="left" w:pos="2580"/>
        <w:tab w:val="left" w:pos="2985"/>
      </w:tabs>
      <w:spacing w:after="120" w:line="276" w:lineRule="auto"/>
      <w:jc w:val="right"/>
      <w:rPr>
        <w:b/>
        <w:bCs/>
        <w:color w:val="1F497D"/>
        <w:sz w:val="28"/>
        <w:szCs w:val="28"/>
      </w:rPr>
    </w:pPr>
    <w:r>
      <w:rPr>
        <w:b/>
        <w:bCs/>
        <w:noProof/>
        <w:color w:val="1F497D"/>
        <w:sz w:val="28"/>
        <w:szCs w:val="28"/>
      </w:rPr>
      <mc:AlternateContent>
        <mc:Choice Requires="wps">
          <w:drawing>
            <wp:anchor distT="0" distB="0" distL="114300" distR="114300" simplePos="0" relativeHeight="251659264" behindDoc="1" locked="0" layoutInCell="1" allowOverlap="1" wp14:anchorId="20769A17" wp14:editId="01023548">
              <wp:simplePos x="0" y="0"/>
              <wp:positionH relativeFrom="column">
                <wp:posOffset>220980</wp:posOffset>
              </wp:positionH>
              <wp:positionV relativeFrom="paragraph">
                <wp:posOffset>3810</wp:posOffset>
              </wp:positionV>
              <wp:extent cx="1333500" cy="1181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22E3" w:rsidRDefault="001341F9">
                          <w:r>
                            <w:rPr>
                              <w:noProof/>
                            </w:rPr>
                            <w:drawing>
                              <wp:inline distT="0" distB="0" distL="0" distR="0" wp14:anchorId="4E818EAF" wp14:editId="5B4BADE8">
                                <wp:extent cx="714375" cy="714375"/>
                                <wp:effectExtent l="0" t="0" r="9525" b="9525"/>
                                <wp:docPr id="1" name="Picture 1" descr="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cs-seal-75in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69A17" id="_x0000_t202" coordsize="21600,21600" o:spt="202" path="m,l,21600r21600,l21600,xe">
              <v:stroke joinstyle="miter"/>
              <v:path gradientshapeok="t" o:connecttype="rect"/>
            </v:shapetype>
            <v:shape id="Text Box 2" o:spid="_x0000_s1026" type="#_x0000_t202" style="position:absolute;left:0;text-align:left;margin-left:17.4pt;margin-top:.3pt;width:105pt;height: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" stroked="f">
              <v:textbox>
                <w:txbxContent>
                  <w:p w:rsidR="00E922E3" w:rsidRDefault="001341F9">
                    <w:r>
                      <w:rPr>
                        <w:noProof/>
                      </w:rPr>
                      <w:drawing>
                        <wp:inline distT="0" distB="0" distL="0" distR="0" wp14:anchorId="4E818EAF" wp14:editId="5B4BADE8">
                          <wp:extent cx="714375" cy="714375"/>
                          <wp:effectExtent l="0" t="0" r="9525" b="9525"/>
                          <wp:docPr id="1" name="Picture 1" descr="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cs-seal-75in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xbxContent>
              </v:textbox>
            </v:shape>
          </w:pict>
        </mc:Fallback>
      </mc:AlternateContent>
    </w:r>
    <w:r w:rsidR="004B5FFA">
      <w:rPr>
        <w:b/>
        <w:bCs/>
        <w:noProof/>
        <w:color w:val="1F497D"/>
        <w:sz w:val="28"/>
        <w:szCs w:val="28"/>
      </w:rPr>
      <w:t>Miss Dowling</w:t>
    </w:r>
  </w:p>
  <w:p w:rsidR="00E922E3" w:rsidRDefault="001341F9">
    <w:pPr>
      <w:pStyle w:val="Header"/>
      <w:tabs>
        <w:tab w:val="left" w:pos="2580"/>
        <w:tab w:val="left" w:pos="2985"/>
      </w:tabs>
      <w:spacing w:after="120" w:line="276" w:lineRule="auto"/>
      <w:jc w:val="right"/>
      <w:rPr>
        <w:color w:val="4F81BD"/>
      </w:rPr>
    </w:pPr>
    <w:r>
      <w:rPr>
        <w:b/>
        <w:bCs/>
        <w:color w:val="1F497D"/>
        <w:sz w:val="28"/>
        <w:szCs w:val="28"/>
      </w:rPr>
      <w:t>AP Language and Composition</w:t>
    </w:r>
  </w:p>
  <w:p w:rsidR="00E922E3" w:rsidRDefault="004B5FFA">
    <w:pPr>
      <w:pStyle w:val="Header"/>
      <w:pBdr>
        <w:bottom w:val="single" w:sz="4" w:space="1" w:color="A5A5A5"/>
      </w:pBdr>
      <w:tabs>
        <w:tab w:val="left" w:pos="2580"/>
        <w:tab w:val="left" w:pos="2985"/>
      </w:tabs>
      <w:spacing w:after="120" w:line="276" w:lineRule="auto"/>
      <w:jc w:val="right"/>
      <w:rPr>
        <w:color w:val="808080"/>
      </w:rPr>
    </w:pPr>
    <w:r>
      <w:rPr>
        <w:color w:val="808080"/>
      </w:rPr>
      <w:t>Fall</w:t>
    </w:r>
    <w:r w:rsidR="00E04183">
      <w:rPr>
        <w:color w:val="808080"/>
      </w:rPr>
      <w:t xml:space="preserve"> 2016</w:t>
    </w:r>
  </w:p>
  <w:p w:rsidR="00E922E3" w:rsidRDefault="002209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894EE878"/>
    <w:lvl w:ilvl="0">
      <w:start w:val="1"/>
      <w:numFmt w:val="decimal"/>
      <w:isLgl/>
      <w:lvlText w:val="%1."/>
      <w:lvlJc w:val="left"/>
      <w:pPr>
        <w:tabs>
          <w:tab w:val="num" w:pos="0"/>
        </w:tabs>
        <w:ind w:left="0" w:firstLine="720"/>
      </w:pPr>
      <w:rPr>
        <w:rFonts w:hint="default"/>
        <w:b w:val="0"/>
        <w:color w:val="000000"/>
        <w:position w:val="0"/>
        <w:sz w:val="22"/>
      </w:rPr>
    </w:lvl>
    <w:lvl w:ilvl="1">
      <w:start w:val="1"/>
      <w:numFmt w:val="lowerLetter"/>
      <w:lvlText w:val="%2."/>
      <w:lvlJc w:val="left"/>
      <w:pPr>
        <w:tabs>
          <w:tab w:val="num" w:pos="360"/>
        </w:tabs>
        <w:ind w:left="360" w:firstLine="1440"/>
      </w:pPr>
      <w:rPr>
        <w:rFonts w:hint="default"/>
        <w:color w:val="000000"/>
        <w:position w:val="0"/>
        <w:sz w:val="22"/>
      </w:rPr>
    </w:lvl>
    <w:lvl w:ilvl="2">
      <w:start w:val="1"/>
      <w:numFmt w:val="lowerRoman"/>
      <w:lvlText w:val="%3."/>
      <w:lvlJc w:val="left"/>
      <w:pPr>
        <w:tabs>
          <w:tab w:val="num" w:pos="389"/>
        </w:tabs>
        <w:ind w:left="389" w:firstLine="2131"/>
      </w:pPr>
      <w:rPr>
        <w:rFonts w:hint="default"/>
        <w:color w:val="000000"/>
        <w:position w:val="0"/>
        <w:sz w:val="22"/>
      </w:rPr>
    </w:lvl>
    <w:lvl w:ilvl="3">
      <w:start w:val="1"/>
      <w:numFmt w:val="decimal"/>
      <w:isLgl/>
      <w:lvlText w:val="%4."/>
      <w:lvlJc w:val="left"/>
      <w:pPr>
        <w:tabs>
          <w:tab w:val="num" w:pos="360"/>
        </w:tabs>
        <w:ind w:left="360" w:firstLine="2880"/>
      </w:pPr>
      <w:rPr>
        <w:rFonts w:hint="default"/>
        <w:color w:val="000000"/>
        <w:position w:val="0"/>
        <w:sz w:val="22"/>
      </w:rPr>
    </w:lvl>
    <w:lvl w:ilvl="4">
      <w:start w:val="1"/>
      <w:numFmt w:val="lowerLetter"/>
      <w:lvlText w:val="%5."/>
      <w:lvlJc w:val="left"/>
      <w:pPr>
        <w:tabs>
          <w:tab w:val="num" w:pos="360"/>
        </w:tabs>
        <w:ind w:left="360" w:firstLine="3600"/>
      </w:pPr>
      <w:rPr>
        <w:rFonts w:hint="default"/>
        <w:color w:val="000000"/>
        <w:position w:val="0"/>
        <w:sz w:val="22"/>
      </w:rPr>
    </w:lvl>
    <w:lvl w:ilvl="5">
      <w:start w:val="1"/>
      <w:numFmt w:val="lowerRoman"/>
      <w:lvlText w:val="%6."/>
      <w:lvlJc w:val="left"/>
      <w:pPr>
        <w:tabs>
          <w:tab w:val="num" w:pos="389"/>
        </w:tabs>
        <w:ind w:left="389" w:firstLine="4291"/>
      </w:pPr>
      <w:rPr>
        <w:rFonts w:hint="default"/>
        <w:color w:val="000000"/>
        <w:position w:val="0"/>
        <w:sz w:val="22"/>
      </w:rPr>
    </w:lvl>
    <w:lvl w:ilvl="6">
      <w:start w:val="1"/>
      <w:numFmt w:val="decimal"/>
      <w:isLgl/>
      <w:lvlText w:val="%7."/>
      <w:lvlJc w:val="left"/>
      <w:pPr>
        <w:tabs>
          <w:tab w:val="num" w:pos="360"/>
        </w:tabs>
        <w:ind w:left="360" w:firstLine="5040"/>
      </w:pPr>
      <w:rPr>
        <w:rFonts w:hint="default"/>
        <w:color w:val="000000"/>
        <w:position w:val="0"/>
        <w:sz w:val="22"/>
      </w:rPr>
    </w:lvl>
    <w:lvl w:ilvl="7">
      <w:start w:val="1"/>
      <w:numFmt w:val="lowerLetter"/>
      <w:lvlText w:val="%8."/>
      <w:lvlJc w:val="left"/>
      <w:pPr>
        <w:tabs>
          <w:tab w:val="num" w:pos="360"/>
        </w:tabs>
        <w:ind w:left="360" w:firstLine="5760"/>
      </w:pPr>
      <w:rPr>
        <w:rFonts w:hint="default"/>
        <w:color w:val="000000"/>
        <w:position w:val="0"/>
        <w:sz w:val="22"/>
      </w:rPr>
    </w:lvl>
    <w:lvl w:ilvl="8">
      <w:start w:val="1"/>
      <w:numFmt w:val="lowerRoman"/>
      <w:lvlText w:val="%9."/>
      <w:lvlJc w:val="left"/>
      <w:pPr>
        <w:tabs>
          <w:tab w:val="num" w:pos="389"/>
        </w:tabs>
        <w:ind w:left="389" w:firstLine="6451"/>
      </w:pPr>
      <w:rPr>
        <w:rFonts w:hint="default"/>
        <w:color w:val="000000"/>
        <w:position w:val="0"/>
        <w:sz w:val="22"/>
      </w:rPr>
    </w:lvl>
  </w:abstractNum>
  <w:abstractNum w:abstractNumId="1" w15:restartNumberingAfterBreak="0">
    <w:nsid w:val="00000007"/>
    <w:multiLevelType w:val="multilevel"/>
    <w:tmpl w:val="31F842C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8"/>
    <w:multiLevelType w:val="multilevel"/>
    <w:tmpl w:val="894EE87A"/>
    <w:lvl w:ilvl="0">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1">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2">
      <w:start w:val="1"/>
      <w:numFmt w:val="bullet"/>
      <w:lvlText w:val=""/>
      <w:lvlJc w:val="left"/>
      <w:pPr>
        <w:tabs>
          <w:tab w:val="num" w:pos="360"/>
        </w:tabs>
        <w:ind w:left="360" w:firstLine="288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360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432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504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576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648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7200"/>
      </w:pPr>
      <w:rPr>
        <w:rFonts w:ascii="Wingdings" w:eastAsia="ヒラギノ角ゴ Pro W3" w:hAnsi="Wingdings" w:hint="default"/>
        <w:color w:val="000000"/>
        <w:position w:val="0"/>
        <w:sz w:val="22"/>
      </w:rPr>
    </w:lvl>
  </w:abstractNum>
  <w:abstractNum w:abstractNumId="3" w15:restartNumberingAfterBreak="0">
    <w:nsid w:val="00000009"/>
    <w:multiLevelType w:val="multilevel"/>
    <w:tmpl w:val="894EE87B"/>
    <w:lvl w:ilvl="0">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1">
      <w:start w:val="1"/>
      <w:numFmt w:val="bullet"/>
      <w:lvlText w:val="o"/>
      <w:lvlJc w:val="left"/>
      <w:pPr>
        <w:tabs>
          <w:tab w:val="num" w:pos="360"/>
        </w:tabs>
        <w:ind w:left="360" w:firstLine="180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252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324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96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468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540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612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840"/>
      </w:pPr>
      <w:rPr>
        <w:rFonts w:ascii="Wingdings" w:eastAsia="ヒラギノ角ゴ Pro W3" w:hAnsi="Wingdings" w:hint="default"/>
        <w:color w:val="000000"/>
        <w:position w:val="0"/>
        <w:sz w:val="22"/>
      </w:rPr>
    </w:lvl>
  </w:abstractNum>
  <w:abstractNum w:abstractNumId="4" w15:restartNumberingAfterBreak="0">
    <w:nsid w:val="0000000A"/>
    <w:multiLevelType w:val="multilevel"/>
    <w:tmpl w:val="894EE87C"/>
    <w:lvl w:ilvl="0">
      <w:start w:val="1"/>
      <w:numFmt w:val="bullet"/>
      <w:lvlText w:val="•"/>
      <w:lvlJc w:val="left"/>
      <w:pPr>
        <w:tabs>
          <w:tab w:val="num" w:pos="1080"/>
        </w:tabs>
        <w:ind w:left="1080" w:firstLine="144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64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72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7920"/>
      </w:pPr>
      <w:rPr>
        <w:rFonts w:ascii="Wingdings" w:eastAsia="ヒラギノ角ゴ Pro W3" w:hAnsi="Wingdings" w:hint="default"/>
        <w:color w:val="000000"/>
        <w:position w:val="0"/>
        <w:sz w:val="22"/>
      </w:rPr>
    </w:lvl>
  </w:abstractNum>
  <w:abstractNum w:abstractNumId="5" w15:restartNumberingAfterBreak="0">
    <w:nsid w:val="0000000B"/>
    <w:multiLevelType w:val="multilevel"/>
    <w:tmpl w:val="894EE87D"/>
    <w:lvl w:ilvl="0">
      <w:start w:val="1"/>
      <w:numFmt w:val="decimal"/>
      <w:isLgl/>
      <w:lvlText w:val="%1."/>
      <w:lvlJc w:val="left"/>
      <w:pPr>
        <w:tabs>
          <w:tab w:val="num" w:pos="360"/>
        </w:tabs>
        <w:ind w:left="360" w:firstLine="1080"/>
      </w:pPr>
      <w:rPr>
        <w:rFonts w:hint="default"/>
        <w:color w:val="000000"/>
        <w:position w:val="0"/>
        <w:sz w:val="22"/>
      </w:rPr>
    </w:lvl>
    <w:lvl w:ilvl="1">
      <w:start w:val="1"/>
      <w:numFmt w:val="lowerLetter"/>
      <w:lvlText w:val="%2."/>
      <w:lvlJc w:val="left"/>
      <w:pPr>
        <w:tabs>
          <w:tab w:val="num" w:pos="360"/>
        </w:tabs>
        <w:ind w:left="360" w:firstLine="1440"/>
      </w:pPr>
      <w:rPr>
        <w:rFonts w:hint="default"/>
        <w:color w:val="000000"/>
        <w:position w:val="0"/>
        <w:sz w:val="22"/>
      </w:rPr>
    </w:lvl>
    <w:lvl w:ilvl="2">
      <w:start w:val="1"/>
      <w:numFmt w:val="lowerRoman"/>
      <w:lvlText w:val="%3."/>
      <w:lvlJc w:val="left"/>
      <w:pPr>
        <w:tabs>
          <w:tab w:val="num" w:pos="389"/>
        </w:tabs>
        <w:ind w:left="389" w:firstLine="2131"/>
      </w:pPr>
      <w:rPr>
        <w:rFonts w:hint="default"/>
        <w:color w:val="000000"/>
        <w:position w:val="0"/>
        <w:sz w:val="22"/>
      </w:rPr>
    </w:lvl>
    <w:lvl w:ilvl="3">
      <w:start w:val="1"/>
      <w:numFmt w:val="decimal"/>
      <w:isLgl/>
      <w:lvlText w:val="%4."/>
      <w:lvlJc w:val="left"/>
      <w:pPr>
        <w:tabs>
          <w:tab w:val="num" w:pos="360"/>
        </w:tabs>
        <w:ind w:left="360" w:firstLine="2880"/>
      </w:pPr>
      <w:rPr>
        <w:rFonts w:hint="default"/>
        <w:color w:val="000000"/>
        <w:position w:val="0"/>
        <w:sz w:val="22"/>
      </w:rPr>
    </w:lvl>
    <w:lvl w:ilvl="4">
      <w:start w:val="1"/>
      <w:numFmt w:val="lowerLetter"/>
      <w:lvlText w:val="%5."/>
      <w:lvlJc w:val="left"/>
      <w:pPr>
        <w:tabs>
          <w:tab w:val="num" w:pos="360"/>
        </w:tabs>
        <w:ind w:left="360" w:firstLine="3600"/>
      </w:pPr>
      <w:rPr>
        <w:rFonts w:hint="default"/>
        <w:color w:val="000000"/>
        <w:position w:val="0"/>
        <w:sz w:val="22"/>
      </w:rPr>
    </w:lvl>
    <w:lvl w:ilvl="5">
      <w:start w:val="1"/>
      <w:numFmt w:val="lowerRoman"/>
      <w:lvlText w:val="%6."/>
      <w:lvlJc w:val="left"/>
      <w:pPr>
        <w:tabs>
          <w:tab w:val="num" w:pos="389"/>
        </w:tabs>
        <w:ind w:left="389" w:firstLine="4291"/>
      </w:pPr>
      <w:rPr>
        <w:rFonts w:hint="default"/>
        <w:color w:val="000000"/>
        <w:position w:val="0"/>
        <w:sz w:val="22"/>
      </w:rPr>
    </w:lvl>
    <w:lvl w:ilvl="6">
      <w:start w:val="1"/>
      <w:numFmt w:val="decimal"/>
      <w:isLgl/>
      <w:lvlText w:val="%7."/>
      <w:lvlJc w:val="left"/>
      <w:pPr>
        <w:tabs>
          <w:tab w:val="num" w:pos="360"/>
        </w:tabs>
        <w:ind w:left="360" w:firstLine="5040"/>
      </w:pPr>
      <w:rPr>
        <w:rFonts w:hint="default"/>
        <w:color w:val="000000"/>
        <w:position w:val="0"/>
        <w:sz w:val="22"/>
      </w:rPr>
    </w:lvl>
    <w:lvl w:ilvl="7">
      <w:start w:val="1"/>
      <w:numFmt w:val="lowerLetter"/>
      <w:lvlText w:val="%8."/>
      <w:lvlJc w:val="left"/>
      <w:pPr>
        <w:tabs>
          <w:tab w:val="num" w:pos="360"/>
        </w:tabs>
        <w:ind w:left="360" w:firstLine="5760"/>
      </w:pPr>
      <w:rPr>
        <w:rFonts w:hint="default"/>
        <w:color w:val="000000"/>
        <w:position w:val="0"/>
        <w:sz w:val="22"/>
      </w:rPr>
    </w:lvl>
    <w:lvl w:ilvl="8">
      <w:start w:val="1"/>
      <w:numFmt w:val="lowerRoman"/>
      <w:lvlText w:val="%9."/>
      <w:lvlJc w:val="left"/>
      <w:pPr>
        <w:tabs>
          <w:tab w:val="num" w:pos="389"/>
        </w:tabs>
        <w:ind w:left="389" w:firstLine="6451"/>
      </w:pPr>
      <w:rPr>
        <w:rFonts w:hint="default"/>
        <w:color w:val="000000"/>
        <w:position w:val="0"/>
        <w:sz w:val="22"/>
      </w:rPr>
    </w:lvl>
  </w:abstractNum>
  <w:abstractNum w:abstractNumId="6" w15:restartNumberingAfterBreak="0">
    <w:nsid w:val="01900E13"/>
    <w:multiLevelType w:val="hybridMultilevel"/>
    <w:tmpl w:val="256E7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2E0272"/>
    <w:multiLevelType w:val="hybridMultilevel"/>
    <w:tmpl w:val="FEDE2B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2E52C8"/>
    <w:multiLevelType w:val="hybridMultilevel"/>
    <w:tmpl w:val="6D8C2144"/>
    <w:lvl w:ilvl="0" w:tplc="030E7F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492F94"/>
    <w:multiLevelType w:val="hybridMultilevel"/>
    <w:tmpl w:val="5B2C06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8A66A4"/>
    <w:multiLevelType w:val="hybridMultilevel"/>
    <w:tmpl w:val="E040AAFC"/>
    <w:lvl w:ilvl="0" w:tplc="030E7F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152BC6"/>
    <w:multiLevelType w:val="hybridMultilevel"/>
    <w:tmpl w:val="76147C96"/>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0B5F0D"/>
    <w:multiLevelType w:val="hybridMultilevel"/>
    <w:tmpl w:val="0E4CC2BA"/>
    <w:lvl w:ilvl="0" w:tplc="4168B7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3290D7D"/>
    <w:multiLevelType w:val="hybridMultilevel"/>
    <w:tmpl w:val="28FA5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766C38"/>
    <w:multiLevelType w:val="hybridMultilevel"/>
    <w:tmpl w:val="7256E71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F0C0E"/>
    <w:multiLevelType w:val="hybridMultilevel"/>
    <w:tmpl w:val="4EA0E62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B6D06F0"/>
    <w:multiLevelType w:val="hybridMultilevel"/>
    <w:tmpl w:val="6ACCAE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A92E27"/>
    <w:multiLevelType w:val="hybridMultilevel"/>
    <w:tmpl w:val="38928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0E1D3F"/>
    <w:multiLevelType w:val="hybridMultilevel"/>
    <w:tmpl w:val="4EBCF4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9800A5"/>
    <w:multiLevelType w:val="hybridMultilevel"/>
    <w:tmpl w:val="D0F293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C51083"/>
    <w:multiLevelType w:val="hybridMultilevel"/>
    <w:tmpl w:val="244019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BA216D2"/>
    <w:multiLevelType w:val="hybridMultilevel"/>
    <w:tmpl w:val="3C74BE1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2116E1"/>
    <w:multiLevelType w:val="hybridMultilevel"/>
    <w:tmpl w:val="710E96A2"/>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514A31"/>
    <w:multiLevelType w:val="hybridMultilevel"/>
    <w:tmpl w:val="1C94D4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471665"/>
    <w:multiLevelType w:val="hybridMultilevel"/>
    <w:tmpl w:val="9B5E0054"/>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7E1E12"/>
    <w:multiLevelType w:val="hybridMultilevel"/>
    <w:tmpl w:val="846A69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5150E9"/>
    <w:multiLevelType w:val="hybridMultilevel"/>
    <w:tmpl w:val="A4F4C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305030"/>
    <w:multiLevelType w:val="hybridMultilevel"/>
    <w:tmpl w:val="3CCE10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CC4C85"/>
    <w:multiLevelType w:val="hybridMultilevel"/>
    <w:tmpl w:val="93F4665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76D21FED"/>
    <w:multiLevelType w:val="hybridMultilevel"/>
    <w:tmpl w:val="8B0E195C"/>
    <w:lvl w:ilvl="0" w:tplc="0409000F">
      <w:start w:val="1"/>
      <w:numFmt w:val="decimal"/>
      <w:lvlText w:val="%1."/>
      <w:lvlJc w:val="left"/>
      <w:pPr>
        <w:tabs>
          <w:tab w:val="num" w:pos="720"/>
        </w:tabs>
        <w:ind w:left="720" w:hanging="360"/>
      </w:pPr>
    </w:lvl>
    <w:lvl w:ilvl="1" w:tplc="57EA176C">
      <w:start w:val="1"/>
      <w:numFmt w:val="decimal"/>
      <w:lvlText w:val="%2."/>
      <w:lvlJc w:val="left"/>
      <w:pPr>
        <w:tabs>
          <w:tab w:val="num" w:pos="2040"/>
        </w:tabs>
        <w:ind w:left="2040" w:hanging="9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73E6615"/>
    <w:multiLevelType w:val="hybridMultilevel"/>
    <w:tmpl w:val="83AE223C"/>
    <w:lvl w:ilvl="0" w:tplc="030E7F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63331F"/>
    <w:multiLevelType w:val="hybridMultilevel"/>
    <w:tmpl w:val="9E5805B0"/>
    <w:lvl w:ilvl="0" w:tplc="030E7FE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4"/>
  </w:num>
  <w:num w:numId="2">
    <w:abstractNumId w:val="30"/>
  </w:num>
  <w:num w:numId="3">
    <w:abstractNumId w:val="10"/>
  </w:num>
  <w:num w:numId="4">
    <w:abstractNumId w:val="22"/>
  </w:num>
  <w:num w:numId="5">
    <w:abstractNumId w:val="15"/>
  </w:num>
  <w:num w:numId="6">
    <w:abstractNumId w:val="14"/>
  </w:num>
  <w:num w:numId="7">
    <w:abstractNumId w:val="28"/>
  </w:num>
  <w:num w:numId="8">
    <w:abstractNumId w:val="25"/>
  </w:num>
  <w:num w:numId="9">
    <w:abstractNumId w:val="26"/>
  </w:num>
  <w:num w:numId="10">
    <w:abstractNumId w:val="19"/>
  </w:num>
  <w:num w:numId="11">
    <w:abstractNumId w:val="23"/>
  </w:num>
  <w:num w:numId="12">
    <w:abstractNumId w:val="27"/>
  </w:num>
  <w:num w:numId="13">
    <w:abstractNumId w:val="9"/>
  </w:num>
  <w:num w:numId="14">
    <w:abstractNumId w:val="17"/>
  </w:num>
  <w:num w:numId="15">
    <w:abstractNumId w:val="18"/>
  </w:num>
  <w:num w:numId="16">
    <w:abstractNumId w:val="20"/>
  </w:num>
  <w:num w:numId="17">
    <w:abstractNumId w:val="29"/>
  </w:num>
  <w:num w:numId="18">
    <w:abstractNumId w:val="13"/>
  </w:num>
  <w:num w:numId="19">
    <w:abstractNumId w:val="6"/>
  </w:num>
  <w:num w:numId="20">
    <w:abstractNumId w:val="12"/>
  </w:num>
  <w:num w:numId="21">
    <w:abstractNumId w:val="11"/>
  </w:num>
  <w:num w:numId="22">
    <w:abstractNumId w:val="31"/>
  </w:num>
  <w:num w:numId="23">
    <w:abstractNumId w:val="8"/>
  </w:num>
  <w:num w:numId="24">
    <w:abstractNumId w:val="7"/>
  </w:num>
  <w:num w:numId="25">
    <w:abstractNumId w:val="21"/>
  </w:num>
  <w:num w:numId="26">
    <w:abstractNumId w:val="16"/>
  </w:num>
  <w:num w:numId="27">
    <w:abstractNumId w:val="2"/>
  </w:num>
  <w:num w:numId="28">
    <w:abstractNumId w:val="3"/>
  </w:num>
  <w:num w:numId="29">
    <w:abstractNumId w:val="4"/>
  </w:num>
  <w:num w:numId="30">
    <w:abstractNumId w:val="5"/>
  </w:num>
  <w:num w:numId="31">
    <w:abstractNumId w:val="0"/>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1F9"/>
    <w:rsid w:val="00002B7F"/>
    <w:rsid w:val="000048E2"/>
    <w:rsid w:val="00030096"/>
    <w:rsid w:val="000602D2"/>
    <w:rsid w:val="00072A13"/>
    <w:rsid w:val="001341F9"/>
    <w:rsid w:val="002209A1"/>
    <w:rsid w:val="002C02FD"/>
    <w:rsid w:val="00306766"/>
    <w:rsid w:val="003555D9"/>
    <w:rsid w:val="00380A73"/>
    <w:rsid w:val="004124DA"/>
    <w:rsid w:val="00440594"/>
    <w:rsid w:val="004B5FFA"/>
    <w:rsid w:val="004D7C7D"/>
    <w:rsid w:val="00770F21"/>
    <w:rsid w:val="007C0CFB"/>
    <w:rsid w:val="007D60F8"/>
    <w:rsid w:val="007E7C66"/>
    <w:rsid w:val="008100E3"/>
    <w:rsid w:val="008B5662"/>
    <w:rsid w:val="00966364"/>
    <w:rsid w:val="009B15BC"/>
    <w:rsid w:val="009C0AAB"/>
    <w:rsid w:val="00BC6C54"/>
    <w:rsid w:val="00BD0A3D"/>
    <w:rsid w:val="00CC14CB"/>
    <w:rsid w:val="00D9745A"/>
    <w:rsid w:val="00E04183"/>
    <w:rsid w:val="00F5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85FDC6B1-E9C7-4CEC-A99E-08736B3A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1F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341F9"/>
    <w:pPr>
      <w:tabs>
        <w:tab w:val="center" w:pos="4680"/>
        <w:tab w:val="right" w:pos="9360"/>
      </w:tabs>
      <w:spacing w:after="0" w:line="240" w:lineRule="auto"/>
    </w:pPr>
  </w:style>
  <w:style w:type="character" w:customStyle="1" w:styleId="HeaderChar">
    <w:name w:val="Header Char"/>
    <w:basedOn w:val="DefaultParagraphFont"/>
    <w:link w:val="Header"/>
    <w:rsid w:val="001341F9"/>
    <w:rPr>
      <w:rFonts w:ascii="Calibri" w:eastAsia="Calibri" w:hAnsi="Calibri" w:cs="Times New Roman"/>
    </w:rPr>
  </w:style>
  <w:style w:type="paragraph" w:styleId="Footer">
    <w:name w:val="footer"/>
    <w:basedOn w:val="Normal"/>
    <w:link w:val="FooterChar"/>
    <w:unhideWhenUsed/>
    <w:rsid w:val="001341F9"/>
    <w:pPr>
      <w:tabs>
        <w:tab w:val="center" w:pos="4680"/>
        <w:tab w:val="right" w:pos="9360"/>
      </w:tabs>
      <w:spacing w:after="0" w:line="240" w:lineRule="auto"/>
    </w:pPr>
  </w:style>
  <w:style w:type="character" w:customStyle="1" w:styleId="FooterChar">
    <w:name w:val="Footer Char"/>
    <w:basedOn w:val="DefaultParagraphFont"/>
    <w:link w:val="Footer"/>
    <w:rsid w:val="001341F9"/>
    <w:rPr>
      <w:rFonts w:ascii="Calibri" w:eastAsia="Calibri" w:hAnsi="Calibri" w:cs="Times New Roman"/>
    </w:rPr>
  </w:style>
  <w:style w:type="paragraph" w:styleId="ListParagraph">
    <w:name w:val="List Paragraph"/>
    <w:basedOn w:val="Normal"/>
    <w:qFormat/>
    <w:rsid w:val="001341F9"/>
    <w:pPr>
      <w:ind w:left="720"/>
      <w:contextualSpacing/>
    </w:pPr>
  </w:style>
  <w:style w:type="character" w:styleId="Hyperlink">
    <w:name w:val="Hyperlink"/>
    <w:rsid w:val="001341F9"/>
    <w:rPr>
      <w:color w:val="0000FF"/>
      <w:u w:val="single"/>
    </w:rPr>
  </w:style>
  <w:style w:type="paragraph" w:customStyle="1" w:styleId="Default">
    <w:name w:val="Default"/>
    <w:rsid w:val="001341F9"/>
    <w:pPr>
      <w:autoSpaceDE w:val="0"/>
      <w:autoSpaceDN w:val="0"/>
      <w:adjustRightInd w:val="0"/>
      <w:spacing w:after="0" w:line="240" w:lineRule="auto"/>
    </w:pPr>
    <w:rPr>
      <w:rFonts w:ascii="Cambria" w:eastAsia="Times New Roman" w:hAnsi="Cambria" w:cs="Cambria"/>
      <w:color w:val="000000"/>
      <w:sz w:val="24"/>
      <w:szCs w:val="24"/>
    </w:rPr>
  </w:style>
  <w:style w:type="paragraph" w:styleId="BalloonText">
    <w:name w:val="Balloon Text"/>
    <w:basedOn w:val="Normal"/>
    <w:link w:val="BalloonTextChar"/>
    <w:uiPriority w:val="99"/>
    <w:semiHidden/>
    <w:unhideWhenUsed/>
    <w:rsid w:val="001341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1F9"/>
    <w:rPr>
      <w:rFonts w:ascii="Tahoma" w:eastAsia="Calibri" w:hAnsi="Tahoma" w:cs="Tahoma"/>
      <w:sz w:val="16"/>
      <w:szCs w:val="16"/>
    </w:rPr>
  </w:style>
  <w:style w:type="character" w:styleId="FollowedHyperlink">
    <w:name w:val="FollowedHyperlink"/>
    <w:basedOn w:val="DefaultParagraphFont"/>
    <w:uiPriority w:val="99"/>
    <w:semiHidden/>
    <w:unhideWhenUsed/>
    <w:rsid w:val="00BC6C54"/>
    <w:rPr>
      <w:color w:val="800080" w:themeColor="followedHyperlink"/>
      <w:u w:val="single"/>
    </w:rPr>
  </w:style>
  <w:style w:type="character" w:customStyle="1" w:styleId="Hyperlink1">
    <w:name w:val="Hyperlink1"/>
    <w:rsid w:val="004D7C7D"/>
    <w:rPr>
      <w:color w:val="0000FF"/>
      <w:sz w:val="22"/>
      <w:u w:val="single"/>
    </w:rPr>
  </w:style>
  <w:style w:type="numbering" w:customStyle="1" w:styleId="List31">
    <w:name w:val="List 31"/>
    <w:rsid w:val="004B5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pcentral.collegeboard.com/apc/public/courses/description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2042</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FUSON</dc:creator>
  <cp:lastModifiedBy>NATALIE DOWLING</cp:lastModifiedBy>
  <cp:revision>6</cp:revision>
  <cp:lastPrinted>2015-01-05T19:43:00Z</cp:lastPrinted>
  <dcterms:created xsi:type="dcterms:W3CDTF">2016-05-16T13:45:00Z</dcterms:created>
  <dcterms:modified xsi:type="dcterms:W3CDTF">2016-08-04T01:01:00Z</dcterms:modified>
</cp:coreProperties>
</file>